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F98" w:rsidRPr="00DE5764" w:rsidRDefault="00785F98" w:rsidP="004405B9">
      <w:pPr>
        <w:jc w:val="both"/>
        <w:rPr>
          <w:b/>
        </w:rPr>
      </w:pPr>
      <w:r w:rsidRPr="00DE5764">
        <w:rPr>
          <w:b/>
        </w:rPr>
        <w:t xml:space="preserve">                                                                     2 0 1 2 </w:t>
      </w:r>
    </w:p>
    <w:p w:rsidR="00785F98" w:rsidRPr="00DE5764" w:rsidRDefault="00785F98" w:rsidP="004405B9">
      <w:pPr>
        <w:jc w:val="both"/>
        <w:rPr>
          <w:b/>
        </w:rPr>
      </w:pPr>
      <w:r w:rsidRPr="00DE5764">
        <w:rPr>
          <w:b/>
        </w:rPr>
        <w:t>Formular za podnošenje prijedloga plana i programa Komisiji za raspodjelu dijela prihoda od igara na sreću</w:t>
      </w:r>
    </w:p>
    <w:p w:rsidR="00785F98" w:rsidRPr="00DE5764" w:rsidRDefault="00785F98" w:rsidP="004405B9">
      <w:pPr>
        <w:jc w:val="both"/>
        <w:rPr>
          <w:b/>
        </w:rPr>
      </w:pPr>
    </w:p>
    <w:p w:rsidR="00785F98" w:rsidRPr="00DE5764" w:rsidRDefault="00785F98" w:rsidP="004405B9">
      <w:pPr>
        <w:ind w:left="360"/>
        <w:jc w:val="both"/>
        <w:rPr>
          <w:b/>
        </w:rPr>
      </w:pPr>
    </w:p>
    <w:p w:rsidR="00785F98" w:rsidRPr="00DE5764" w:rsidRDefault="00785F98" w:rsidP="004405B9">
      <w:pPr>
        <w:numPr>
          <w:ilvl w:val="1"/>
          <w:numId w:val="2"/>
        </w:numPr>
        <w:jc w:val="both"/>
        <w:rPr>
          <w:b/>
        </w:rPr>
      </w:pPr>
      <w:r w:rsidRPr="00DE5764">
        <w:rPr>
          <w:b/>
          <w:u w:val="single"/>
        </w:rPr>
        <w:t>Kategorija B (planovi i programi preko 15.000,00 EUR)</w:t>
      </w:r>
    </w:p>
    <w:p w:rsidR="00785F98" w:rsidRPr="00DE5764" w:rsidRDefault="00785F98" w:rsidP="004405B9">
      <w:pPr>
        <w:numPr>
          <w:ilvl w:val="1"/>
          <w:numId w:val="2"/>
        </w:numPr>
        <w:jc w:val="both"/>
        <w:rPr>
          <w:b/>
        </w:rPr>
      </w:pPr>
    </w:p>
    <w:p w:rsidR="00785F98" w:rsidRPr="00DE5764" w:rsidRDefault="00785F98" w:rsidP="004405B9">
      <w:pPr>
        <w:pStyle w:val="BodyText"/>
      </w:pPr>
    </w:p>
    <w:p w:rsidR="00785F98" w:rsidRPr="00DE5764" w:rsidRDefault="00785F98" w:rsidP="004405B9">
      <w:pPr>
        <w:jc w:val="both"/>
        <w:rPr>
          <w:bCs/>
        </w:rPr>
      </w:pPr>
      <w:r w:rsidRPr="00DE5764">
        <w:rPr>
          <w:b/>
          <w:bCs/>
        </w:rPr>
        <w:t xml:space="preserve">Za: </w:t>
      </w:r>
      <w:r w:rsidRPr="00DE5764">
        <w:rPr>
          <w:bCs/>
        </w:rPr>
        <w:t>Komisija za raspodjelu dijela prihoda od igara na sreću</w:t>
      </w:r>
    </w:p>
    <w:p w:rsidR="00785F98" w:rsidRPr="00DE5764" w:rsidRDefault="00785F98" w:rsidP="004405B9">
      <w:pPr>
        <w:jc w:val="both"/>
        <w:rPr>
          <w:bCs/>
        </w:rPr>
      </w:pPr>
      <w:r w:rsidRPr="00DE5764">
        <w:rPr>
          <w:b/>
          <w:bCs/>
        </w:rPr>
        <w:t xml:space="preserve">Oblast: </w:t>
      </w:r>
      <w:r w:rsidRPr="00DE5764">
        <w:rPr>
          <w:bCs/>
        </w:rPr>
        <w:t>(zaokružite oblast za koju konkurišete)</w:t>
      </w:r>
    </w:p>
    <w:p w:rsidR="00785F98" w:rsidRPr="00DE5764" w:rsidRDefault="00785F98" w:rsidP="004405B9">
      <w:pPr>
        <w:jc w:val="both"/>
        <w:rPr>
          <w:bCs/>
        </w:rPr>
      </w:pPr>
    </w:p>
    <w:p w:rsidR="00785F98" w:rsidRPr="00DE5764" w:rsidRDefault="00785F98" w:rsidP="004405B9">
      <w:pPr>
        <w:pStyle w:val="ListParagraph"/>
        <w:numPr>
          <w:ilvl w:val="0"/>
          <w:numId w:val="9"/>
        </w:numPr>
        <w:jc w:val="both"/>
        <w:rPr>
          <w:bCs/>
        </w:rPr>
      </w:pPr>
      <w:r w:rsidRPr="00DE5764">
        <w:rPr>
          <w:bCs/>
        </w:rPr>
        <w:t>Socijalna zaštita i humanitarne djelatnosti</w:t>
      </w:r>
    </w:p>
    <w:p w:rsidR="00785F98" w:rsidRPr="00DE5764" w:rsidRDefault="00785F98" w:rsidP="004405B9">
      <w:pPr>
        <w:pStyle w:val="ListParagraph"/>
        <w:numPr>
          <w:ilvl w:val="0"/>
          <w:numId w:val="9"/>
        </w:numPr>
        <w:jc w:val="both"/>
        <w:rPr>
          <w:bCs/>
        </w:rPr>
      </w:pPr>
      <w:r w:rsidRPr="00DE5764">
        <w:rPr>
          <w:bCs/>
        </w:rPr>
        <w:t>Zadovoljavanje potreba lica sa invaliditetom</w:t>
      </w:r>
    </w:p>
    <w:p w:rsidR="00785F98" w:rsidRPr="00DE5764" w:rsidRDefault="00785F98" w:rsidP="004405B9">
      <w:pPr>
        <w:pStyle w:val="ListParagraph"/>
        <w:numPr>
          <w:ilvl w:val="0"/>
          <w:numId w:val="9"/>
        </w:numPr>
        <w:jc w:val="both"/>
        <w:rPr>
          <w:bCs/>
        </w:rPr>
      </w:pPr>
      <w:r w:rsidRPr="00DE5764">
        <w:rPr>
          <w:bCs/>
        </w:rPr>
        <w:t>Razvoj sporta</w:t>
      </w:r>
    </w:p>
    <w:p w:rsidR="00785F98" w:rsidRPr="00DE5764" w:rsidRDefault="00785F98" w:rsidP="004405B9">
      <w:pPr>
        <w:pStyle w:val="ListParagraph"/>
        <w:numPr>
          <w:ilvl w:val="0"/>
          <w:numId w:val="9"/>
        </w:numPr>
        <w:jc w:val="both"/>
        <w:rPr>
          <w:b/>
          <w:bCs/>
          <w:u w:val="single"/>
        </w:rPr>
      </w:pPr>
      <w:r w:rsidRPr="00DE5764">
        <w:rPr>
          <w:b/>
          <w:bCs/>
          <w:u w:val="single"/>
        </w:rPr>
        <w:t>Kultura i tehnička kultura</w:t>
      </w:r>
    </w:p>
    <w:p w:rsidR="00785F98" w:rsidRPr="00DE5764" w:rsidRDefault="00785F98" w:rsidP="004405B9">
      <w:pPr>
        <w:pStyle w:val="ListParagraph"/>
        <w:numPr>
          <w:ilvl w:val="0"/>
          <w:numId w:val="9"/>
        </w:numPr>
        <w:jc w:val="both"/>
        <w:rPr>
          <w:bCs/>
        </w:rPr>
      </w:pPr>
      <w:r w:rsidRPr="00DE5764">
        <w:rPr>
          <w:bCs/>
        </w:rPr>
        <w:t>Vaninstitucionalno obrazovanje i vaspitavanje djece i omladine</w:t>
      </w:r>
    </w:p>
    <w:p w:rsidR="00785F98" w:rsidRPr="00DE5764" w:rsidRDefault="00785F98" w:rsidP="004405B9">
      <w:pPr>
        <w:pStyle w:val="ListParagraph"/>
        <w:numPr>
          <w:ilvl w:val="0"/>
          <w:numId w:val="9"/>
        </w:numPr>
        <w:jc w:val="both"/>
        <w:rPr>
          <w:bCs/>
        </w:rPr>
      </w:pPr>
      <w:r w:rsidRPr="00DE5764">
        <w:rPr>
          <w:bCs/>
        </w:rPr>
        <w:t>Doprinos u borbi protiv droge i svih oblika zavisnosti</w:t>
      </w:r>
    </w:p>
    <w:p w:rsidR="00785F98" w:rsidRPr="00DE5764" w:rsidRDefault="00785F98" w:rsidP="004405B9">
      <w:pPr>
        <w:pStyle w:val="ListParagraph"/>
        <w:jc w:val="both"/>
        <w:rPr>
          <w:bCs/>
        </w:rPr>
      </w:pPr>
    </w:p>
    <w:p w:rsidR="00785F98" w:rsidRPr="00DE5764" w:rsidRDefault="00785F98" w:rsidP="004405B9">
      <w:pPr>
        <w:pStyle w:val="ListParagraph"/>
        <w:jc w:val="both"/>
        <w:rPr>
          <w:bCs/>
        </w:rPr>
      </w:pP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>Naziv plana ili programa:</w:t>
      </w:r>
    </w:p>
    <w:p w:rsidR="00785F98" w:rsidRPr="00DE5764" w:rsidRDefault="00785F98" w:rsidP="004405B9">
      <w:pPr>
        <w:jc w:val="both"/>
        <w:rPr>
          <w:b/>
          <w:bCs/>
          <w:sz w:val="28"/>
          <w:szCs w:val="28"/>
        </w:rPr>
      </w:pPr>
      <w:r w:rsidRPr="00643EDE">
        <w:rPr>
          <w:b/>
          <w:bCs/>
          <w:sz w:val="28"/>
          <w:szCs w:val="28"/>
          <w:lang w:val="sl-SI"/>
        </w:rPr>
        <w:t xml:space="preserve">Podizanje nivoa tehničke kulture kod </w:t>
      </w:r>
      <w:r w:rsidRPr="00DE5764">
        <w:rPr>
          <w:b/>
          <w:bCs/>
          <w:sz w:val="28"/>
          <w:szCs w:val="28"/>
        </w:rPr>
        <w:t>završnih razreda osnovnih škola u oblasti bezbjednosti u saobraćaju - “Siguran korak“</w:t>
      </w:r>
    </w:p>
    <w:p w:rsidR="00785F98" w:rsidRPr="00DE5764" w:rsidRDefault="00785F98" w:rsidP="004405B9">
      <w:pPr>
        <w:jc w:val="both"/>
        <w:rPr>
          <w:b/>
          <w:bCs/>
        </w:rPr>
      </w:pP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 xml:space="preserve">Ime odgovorne osobe za realizaciju plana i programa: </w:t>
      </w: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Cs/>
        </w:rPr>
        <w:t xml:space="preserve">Aleksandar Dedović, izvršni direktor ; e-mail: </w:t>
      </w:r>
      <w:hyperlink r:id="rId7" w:history="1">
        <w:r w:rsidRPr="00DE5764">
          <w:rPr>
            <w:rStyle w:val="Hyperlink"/>
            <w:bCs/>
            <w:color w:val="auto"/>
          </w:rPr>
          <w:t>alfahq@alfacentar.org</w:t>
        </w:r>
      </w:hyperlink>
      <w:r w:rsidRPr="00DE5764">
        <w:rPr>
          <w:bCs/>
        </w:rPr>
        <w:t xml:space="preserve"> ; mob.: 069 591 333                                                 </w:t>
      </w:r>
    </w:p>
    <w:p w:rsidR="00785F98" w:rsidRPr="00DE5764" w:rsidRDefault="00785F98" w:rsidP="004405B9">
      <w:pPr>
        <w:jc w:val="both"/>
        <w:rPr>
          <w:b/>
          <w:bCs/>
        </w:rPr>
      </w:pPr>
    </w:p>
    <w:p w:rsidR="00785F98" w:rsidRPr="00DE5764" w:rsidRDefault="00785F98" w:rsidP="004405B9">
      <w:pPr>
        <w:jc w:val="both"/>
        <w:rPr>
          <w:bCs/>
        </w:rPr>
      </w:pPr>
      <w:r w:rsidRPr="00DE5764">
        <w:rPr>
          <w:b/>
          <w:bCs/>
        </w:rPr>
        <w:t>Adresa i kontakt telefoni:</w:t>
      </w:r>
      <w:r w:rsidRPr="00DE5764">
        <w:rPr>
          <w:bCs/>
        </w:rPr>
        <w:t xml:space="preserve"> Serdara Jola Piletića 1, 81400 Nikšić, tel./fax 040 246 008 ; </w:t>
      </w: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Cs/>
        </w:rPr>
        <w:t>e-mail</w:t>
      </w:r>
      <w:r w:rsidRPr="00DE5764">
        <w:rPr>
          <w:bCs/>
        </w:rPr>
        <w:tab/>
      </w:r>
      <w:hyperlink r:id="rId8" w:history="1">
        <w:r w:rsidRPr="00DE5764">
          <w:rPr>
            <w:rStyle w:val="Hyperlink"/>
            <w:bCs/>
            <w:color w:val="auto"/>
          </w:rPr>
          <w:t>alfacentar@t-com.me</w:t>
        </w:r>
      </w:hyperlink>
      <w:r w:rsidRPr="00DE5764">
        <w:rPr>
          <w:bCs/>
        </w:rPr>
        <w:t xml:space="preserve">  web sites:  </w:t>
      </w:r>
      <w:hyperlink r:id="rId9" w:history="1">
        <w:r w:rsidRPr="00DE5764">
          <w:rPr>
            <w:rStyle w:val="Hyperlink"/>
            <w:bCs/>
            <w:color w:val="auto"/>
          </w:rPr>
          <w:t>www.alfacentar.org</w:t>
        </w:r>
      </w:hyperlink>
      <w:r w:rsidRPr="00DE5764">
        <w:rPr>
          <w:bCs/>
        </w:rPr>
        <w:t xml:space="preserve">      </w:t>
      </w:r>
      <w:hyperlink r:id="rId10" w:history="1">
        <w:r w:rsidRPr="00DE5764">
          <w:rPr>
            <w:rStyle w:val="Hyperlink"/>
            <w:bCs/>
            <w:color w:val="auto"/>
          </w:rPr>
          <w:t>www.reactmontenegro.me</w:t>
        </w:r>
      </w:hyperlink>
      <w:r w:rsidRPr="00DE5764">
        <w:rPr>
          <w:bCs/>
        </w:rPr>
        <w:t xml:space="preserve"> </w:t>
      </w:r>
    </w:p>
    <w:p w:rsidR="00785F98" w:rsidRPr="00DE5764" w:rsidRDefault="00785F98" w:rsidP="004405B9">
      <w:pPr>
        <w:jc w:val="both"/>
        <w:rPr>
          <w:b/>
          <w:bCs/>
        </w:rPr>
      </w:pP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>Žiro račun:</w:t>
      </w:r>
      <w:r w:rsidRPr="00DE5764">
        <w:rPr>
          <w:bCs/>
        </w:rPr>
        <w:t xml:space="preserve">   530-13041-78 NLB Montenegrobanka</w:t>
      </w: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 xml:space="preserve">PIB:             </w:t>
      </w:r>
      <w:r w:rsidRPr="00DE5764">
        <w:rPr>
          <w:bCs/>
        </w:rPr>
        <w:t xml:space="preserve"> 02632926</w:t>
      </w: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>Mjesto:</w:t>
      </w:r>
      <w:r w:rsidRPr="00DE5764">
        <w:rPr>
          <w:bCs/>
        </w:rPr>
        <w:t xml:space="preserve">         Nikšić</w:t>
      </w: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>Vrijeme realizacije: od 20. 11. 2012. do 31. 05. 2012.</w:t>
      </w:r>
    </w:p>
    <w:p w:rsidR="00785F98" w:rsidRPr="00DE5764" w:rsidRDefault="00785F98" w:rsidP="004405B9">
      <w:pPr>
        <w:jc w:val="both"/>
        <w:rPr>
          <w:b/>
          <w:bCs/>
        </w:rPr>
      </w:pPr>
    </w:p>
    <w:p w:rsidR="00785F98" w:rsidRPr="00DE5764" w:rsidRDefault="00785F98" w:rsidP="004405B9">
      <w:pPr>
        <w:jc w:val="both"/>
        <w:rPr>
          <w:b/>
          <w:bCs/>
        </w:rPr>
      </w:pPr>
      <w:r w:rsidRPr="00DE5764">
        <w:rPr>
          <w:b/>
          <w:bCs/>
        </w:rPr>
        <w:t>Ukupno potraživani iznos od Komisije:</w:t>
      </w:r>
      <w:r w:rsidRPr="004405B9">
        <w:rPr>
          <w:b/>
          <w:bCs/>
          <w:sz w:val="22"/>
          <w:szCs w:val="22"/>
        </w:rPr>
        <w:t xml:space="preserve"> </w:t>
      </w:r>
      <w:r w:rsidRPr="004405B9">
        <w:rPr>
          <w:b/>
          <w:bCs/>
          <w:sz w:val="28"/>
          <w:szCs w:val="28"/>
        </w:rPr>
        <w:t>29.459,50</w:t>
      </w:r>
      <w:r>
        <w:rPr>
          <w:b/>
          <w:bCs/>
          <w:sz w:val="28"/>
          <w:szCs w:val="28"/>
        </w:rPr>
        <w:t xml:space="preserve"> Eur</w:t>
      </w:r>
    </w:p>
    <w:p w:rsidR="00785F98" w:rsidRPr="00DE5764" w:rsidRDefault="00785F98" w:rsidP="004405B9">
      <w:pPr>
        <w:jc w:val="both"/>
        <w:rPr>
          <w:b/>
          <w:bCs/>
        </w:rPr>
      </w:pPr>
    </w:p>
    <w:p w:rsidR="00785F98" w:rsidRPr="00DE5764" w:rsidRDefault="00785F98" w:rsidP="004405B9">
      <w:pPr>
        <w:jc w:val="both"/>
        <w:rPr>
          <w:b/>
          <w:bCs/>
        </w:rPr>
      </w:pPr>
    </w:p>
    <w:p w:rsidR="00785F98" w:rsidRPr="00DE5764" w:rsidRDefault="00785F98" w:rsidP="004405B9">
      <w:pPr>
        <w:pStyle w:val="Heading1"/>
      </w:pPr>
      <w:r w:rsidRPr="00DE5764">
        <w:t>I – Sažetak plana i programa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  <w:r w:rsidRPr="00DE5764">
        <w:tab/>
        <w:t>Kroz projekat „Siguran korak“ ALFA Centar želi doprinijeti edukaciji o saobraćajnoj kulturi i saobraćajnim propisima kod učenika završnih razreda osnovnih škola. Samim tim želi se uticati na podizanju svijesti o značaju poznavanja i poštovanja saobraćajnih propisa kod učenika i svih građana i da se kod djece ovog uzrasta izgradi povjerenje u policajca kao prijatelja, spremnog da zaštiti i pomogne.</w:t>
      </w:r>
    </w:p>
    <w:p w:rsidR="00785F98" w:rsidRPr="00DE5764" w:rsidRDefault="00785F98" w:rsidP="004405B9">
      <w:pPr>
        <w:jc w:val="both"/>
      </w:pPr>
      <w:r w:rsidRPr="00DE5764">
        <w:tab/>
        <w:t xml:space="preserve">Ciljna grupa su učenici osmih i devetih razreda (13-14 godina) u opštinama Kotor, Nikšić, Podgorica, Bijelo Polje i Mojkovac. U ovim gradovima planirani su časovi o saobraćaju u tri osnovne škole, po jedna iz  gradskog, prigradskog i seoskog područja. U toku jednog </w:t>
      </w:r>
      <w:r w:rsidRPr="00DE5764">
        <w:lastRenderedPageBreak/>
        <w:t xml:space="preserve">školskog časa predavači će biti predstavnici auto škola i PJ Uprave policije. Predavanjima će biti obuhvaćeno oko 1500 učenika. Osim predavanja projekat će obuhvatiti i posjetu auto školama, željezničkim stanicama, Luke u Kotoru, Aerodrom Podgorica, Policijskoj akadedemiji i Ministarstvu saobraćaja, pomorstva i telekomunikacija. </w:t>
      </w:r>
    </w:p>
    <w:p w:rsidR="00785F98" w:rsidRPr="00DE5764" w:rsidRDefault="00785F98" w:rsidP="004405B9">
      <w:pPr>
        <w:ind w:firstLine="360"/>
        <w:jc w:val="both"/>
      </w:pPr>
      <w:r w:rsidRPr="00DE5764">
        <w:rPr>
          <w:lang w:val="sl-SI"/>
        </w:rPr>
        <w:t>U prvoj fazi će se nastaviti ostvarena komunikacija sa osnovnim školama i državnim institucijama, napraviti detaljan plan rada i aktivnosti. Na početku će biti sprovedeno anketno istraživanje sa ciljem da se upoznamo sa stavovima učenika i građana o saobraćajnoj kulturi, posebno djece uzrasta od 12 do 18 godina. Rezultati ankete</w:t>
      </w:r>
      <w:r w:rsidRPr="00DE5764">
        <w:t xml:space="preserve"> će nam pokazati koliko su učenici i građani upoznati sa problemima u saobraćaju u lokalnoj zajednici, koliko oni poznaju i poštuju saobraćajne propise i koji su njihovi prijedlozi da se ukupna bezbjednost u saobraćaju podigne na viši nivo. </w:t>
      </w:r>
    </w:p>
    <w:p w:rsidR="00785F98" w:rsidRPr="00DE5764" w:rsidRDefault="00785F98" w:rsidP="004405B9">
      <w:pPr>
        <w:ind w:firstLine="360"/>
        <w:jc w:val="both"/>
        <w:rPr>
          <w:lang w:val="sl-SI"/>
        </w:rPr>
      </w:pPr>
    </w:p>
    <w:p w:rsidR="00785F98" w:rsidRPr="00DE5764" w:rsidRDefault="00785F98" w:rsidP="004405B9">
      <w:pPr>
        <w:ind w:firstLine="360"/>
        <w:jc w:val="both"/>
      </w:pPr>
      <w:r w:rsidRPr="00DE5764">
        <w:rPr>
          <w:lang w:val="sl-SI"/>
        </w:rPr>
        <w:t xml:space="preserve">Druga faza obuhvata </w:t>
      </w:r>
      <w:r w:rsidRPr="00DE5764">
        <w:t xml:space="preserve">posjetu auto školama, Područnim jedinicama Policije,  Luci u Kotoru, željezničkim stanicama i Aerodroma Golubovci. Cilj aktivnosti ove faze je konkretno upoznavanje direktnih učesnika u projektu sa objektima saobraćajne infrastrukture. Ova faza će biti praćena distribucijom edukativnih flajera koji će svojim dizajnom i sadržajem biti prilagođeni uzrastu ciljne grupe. </w:t>
      </w:r>
    </w:p>
    <w:p w:rsidR="00785F98" w:rsidRPr="00DE5764" w:rsidRDefault="00785F98" w:rsidP="004405B9">
      <w:pPr>
        <w:ind w:firstLine="360"/>
        <w:jc w:val="both"/>
        <w:rPr>
          <w:lang w:val="sl-SI"/>
        </w:rPr>
      </w:pPr>
      <w:r w:rsidRPr="00DE5764">
        <w:t xml:space="preserve">Ono što smatramo veoma interesantnim u ovoj fazi je snimanje tri televizijske emisije u kojima će učesnici-gosti biti osobe koje su doživjele teške saobraćajne nesreće i članovi porodica stradalih u saobraćajnim nesrećama, a koje će raditi izabrana video produkcijska kuća.  Do sada u Crnoj Gori nije ništa slično rađeno, a mi smatramo da su upravo ove osobe najbolji prenosioci veoma važne poruke o neophodnosti poštovanja saobraćajnih propisa. Takođe ćemo snimiti četiri kratka edukativna filma (trajanje 6 minuta) od kojih će 3 biti namjenjena najmlađoj populaciji, a jedan odraslima. </w:t>
      </w:r>
    </w:p>
    <w:p w:rsidR="00785F98" w:rsidRPr="00DE5764" w:rsidRDefault="00785F98" w:rsidP="004405B9">
      <w:pPr>
        <w:ind w:firstLine="360"/>
        <w:jc w:val="both"/>
      </w:pPr>
      <w:r w:rsidRPr="00DE5764">
        <w:rPr>
          <w:lang w:val="sl-SI"/>
        </w:rPr>
        <w:t xml:space="preserve"> Za treću fazu je  predviđeno </w:t>
      </w:r>
      <w:r w:rsidRPr="00DE5764">
        <w:t>organizovanje edukativnih hepeninga na trgovima u ovim opštinama, gdje će uz kulturno-zabavni program biti organizovan likovni konkurs na temu ,,Saobraćaj u mom gradu’’. Učenici će kasnije u toku dana sa pripadnicima saobraćajne policije kontrolisati odvijanje saobraćaja na raskrsnicama i prelazima u blizini škola. Ova faza podrazumijeva i medijsko predstavljanje programa, postavljanje pet bilborda u gradovima  obuhvaćenim projektom, nastupima i gostovanjima u radio i TV emisijama.</w:t>
      </w:r>
    </w:p>
    <w:p w:rsidR="00785F98" w:rsidRPr="00DE5764" w:rsidRDefault="00785F98" w:rsidP="004405B9">
      <w:pPr>
        <w:ind w:firstLine="360"/>
        <w:jc w:val="both"/>
      </w:pPr>
    </w:p>
    <w:p w:rsidR="00785F98" w:rsidRPr="00DE5764" w:rsidRDefault="00785F98" w:rsidP="004405B9">
      <w:pPr>
        <w:ind w:firstLine="360"/>
        <w:jc w:val="both"/>
      </w:pPr>
      <w:r w:rsidRPr="00DE5764">
        <w:t xml:space="preserve">Četvrta faza obuhvatiće završne aktivnosti projekta posjetama Policijskoj akademiji u Danilovgradu, Ministarstvu saobraćaja, pomorstva i telekomunikacija i Press konferencijom za medije. U ovoj fazi ćemo  na televizijama koje ponude najbolje uslove emitovati edukativne emisije i filmove. </w:t>
      </w:r>
    </w:p>
    <w:p w:rsidR="00785F98" w:rsidRPr="00DE5764" w:rsidRDefault="00785F98" w:rsidP="004405B9">
      <w:pPr>
        <w:jc w:val="both"/>
      </w:pPr>
      <w:r w:rsidRPr="00DE5764">
        <w:t xml:space="preserve">Završna faza je faza evaluacije i izvještavanja. </w:t>
      </w:r>
    </w:p>
    <w:p w:rsidR="00785F98" w:rsidRPr="00DE5764" w:rsidRDefault="00785F98" w:rsidP="004405B9">
      <w:pPr>
        <w:jc w:val="both"/>
        <w:rPr>
          <w:lang w:val="sl-SI"/>
        </w:rPr>
      </w:pPr>
      <w:r w:rsidRPr="00DE5764">
        <w:t xml:space="preserve">Ovim programom želimo da  animiramo učenike osnovnih škola da aktivno učestvuju u projektnim aktivnostima i usvoje nova znanja koja će im svakako pomoći da shvate koliko je bitno poznavati i poštovati saobraćajne propise. </w:t>
      </w:r>
    </w:p>
    <w:p w:rsidR="00785F98" w:rsidRPr="00DE5764" w:rsidRDefault="00785F98" w:rsidP="004405B9">
      <w:pPr>
        <w:pStyle w:val="Heading1"/>
      </w:pPr>
    </w:p>
    <w:p w:rsidR="00785F98" w:rsidRPr="00DE5764" w:rsidRDefault="00785F98" w:rsidP="004405B9">
      <w:pPr>
        <w:pStyle w:val="Heading1"/>
      </w:pPr>
      <w:r w:rsidRPr="00DE5764">
        <w:t>II – Detaljnije informacije o planu i programu</w:t>
      </w:r>
    </w:p>
    <w:p w:rsidR="00785F98" w:rsidRPr="00DE5764" w:rsidRDefault="00785F98" w:rsidP="004405B9">
      <w:pPr>
        <w:jc w:val="both"/>
        <w:rPr>
          <w:b/>
        </w:rPr>
      </w:pPr>
    </w:p>
    <w:p w:rsidR="00785F98" w:rsidRPr="00DE5764" w:rsidRDefault="00785F98" w:rsidP="004405B9">
      <w:pPr>
        <w:jc w:val="both"/>
        <w:rPr>
          <w:b/>
        </w:rPr>
      </w:pPr>
      <w:r w:rsidRPr="00DE5764">
        <w:rPr>
          <w:b/>
        </w:rPr>
        <w:t>2.1</w:t>
      </w:r>
      <w:r w:rsidRPr="00DE5764">
        <w:t xml:space="preserve"> </w:t>
      </w:r>
      <w:r w:rsidRPr="00DE5764">
        <w:rPr>
          <w:b/>
        </w:rPr>
        <w:t>Opis problema</w:t>
      </w:r>
    </w:p>
    <w:p w:rsidR="00785F98" w:rsidRPr="00DE5764" w:rsidRDefault="00785F98" w:rsidP="004405B9">
      <w:pPr>
        <w:jc w:val="both"/>
        <w:rPr>
          <w:b/>
        </w:rPr>
      </w:pPr>
    </w:p>
    <w:p w:rsidR="00785F98" w:rsidRPr="00DE5764" w:rsidRDefault="00785F98" w:rsidP="004405B9">
      <w:pPr>
        <w:ind w:firstLine="720"/>
        <w:jc w:val="both"/>
      </w:pPr>
      <w:r w:rsidRPr="00DE5764">
        <w:rPr>
          <w:lang w:val="sl-SI"/>
        </w:rPr>
        <w:t xml:space="preserve">S obzirom da u obrazovnom planu i programu nije predviđena edukacija osnovaca na temu saobraćaj uočena je i potreba za informisanjem i edukacijom učenika, a koja je </w:t>
      </w:r>
      <w:r w:rsidRPr="00DE5764">
        <w:rPr>
          <w:lang w:val="sl-SI"/>
        </w:rPr>
        <w:lastRenderedPageBreak/>
        <w:t xml:space="preserve">vaninstitucionalnog karaktera. </w:t>
      </w:r>
      <w:r w:rsidRPr="00DE5764">
        <w:t xml:space="preserve"> Dio tema iz oblasti saobraćajnog obrazovanja obrađuje se kroz školski predmet „Građansko obrazovanje“</w:t>
      </w:r>
    </w:p>
    <w:p w:rsidR="00785F98" w:rsidRPr="00DE5764" w:rsidRDefault="00785F98" w:rsidP="004405B9">
      <w:pPr>
        <w:ind w:firstLine="720"/>
        <w:jc w:val="both"/>
      </w:pPr>
      <w:r w:rsidRPr="00DE5764">
        <w:t>Realizacijom projekta  Podizanje nivoa saobraćajne kulture kod učenika osnovnih škola ,,Siguran korak“ koji se izvodi u školama u pet opština Podgorica, Nikšić, Mojkovac, Bijelo Polje  i Kotor, NVO “ALFA Centar”  želi da doprinese uspješnosti rješavanja  bezbjednosnih problema učesnika u saobraćaju, naročito djece - učenika. Broj djece ovoga uzrasta, brojnost osnovnih škola, broj saobraćajnih nezgoda, frekventnost saobraćaja, kao i geografski položaj  bili su osnovni kriterijumi kod odabira opština za učešće u projektu.</w:t>
      </w:r>
    </w:p>
    <w:p w:rsidR="00785F98" w:rsidRPr="00DE5764" w:rsidRDefault="00785F98" w:rsidP="004405B9">
      <w:pPr>
        <w:jc w:val="both"/>
      </w:pPr>
      <w:r w:rsidRPr="00DE5764">
        <w:t xml:space="preserve">     Na osnovu izvještaja Policije u prvoj polovini 2012. godine na teritoriji Crne Gore su se dogodile 3497 saobraćajne nezgode. U 3015 slučajeva  bile su nezgode bez povrijeđenih i poginulih lica. U 467 slučajeva je bilo povrijeđenih lica, dok je poginulih lica u saobraćajnim nezgodama na putevima u Crnoj Gori bilo ukupno 10, u prvih šest mjeseci 2012. godine.  Kada su u pitanju opštine u kojima realizujemo projekat, razumljivo je da je u njima i veći broj nezgoda zbog većeg broja učesnika u saobraćaju, i zbog toga se osjeća potreba za većim podizanjem svijesti  kod svih građana. Na teritoriji opštine Podgorica je u prvom dijelu 2012. bilo ukupno 1667 saobraćajnih nezgoda, što predstavlja oko 45 procenata ukupnog broja saobraćajnih nezgoda u Crnoj Gori. Od toga je 1503 bez povrijeđenih i poginulih. 153 slučaja su sa povrijeđenim licima, dok su 4 slučaja sa poginulim licima. Ovakvi podaci nisu zanemarljivi ni u ostalim opštinama, a posebno u Nikšiću, Herceg Novom, Budvi i Bijelom Polju.</w:t>
      </w:r>
    </w:p>
    <w:p w:rsidR="00785F98" w:rsidRPr="00DE5764" w:rsidRDefault="00785F98" w:rsidP="004405B9">
      <w:pPr>
        <w:jc w:val="both"/>
        <w:rPr>
          <w:lang w:val="sr-Latn-BA"/>
        </w:rPr>
      </w:pPr>
      <w:r w:rsidRPr="00DE5764">
        <w:rPr>
          <w:lang w:val="sr-Latn-BA"/>
        </w:rPr>
        <w:t xml:space="preserve">     Prema statistikama, na našim putevima najčešće ginu osobe starosti između 18 i 24 godine, potom slijedi starosna dob 25 do 34, a nešto manje se gine što se povećava starosna dob. Slobodni smo zaključiti da sa povećanjem godina, raste i nivo iskustva i pažnje, pa se obuka o saobraćaju i saobraćajnim propisima mora otpočeti u najranijem periodu – osnovnoj školi.</w:t>
      </w:r>
    </w:p>
    <w:p w:rsidR="00785F98" w:rsidRPr="00DE5764" w:rsidRDefault="00785F98" w:rsidP="004405B9">
      <w:pPr>
        <w:jc w:val="both"/>
        <w:rPr>
          <w:lang w:val="sr-Latn-BA"/>
        </w:rPr>
      </w:pPr>
      <w:r w:rsidRPr="00DE5764">
        <w:rPr>
          <w:lang w:val="sr-Latn-BA"/>
        </w:rPr>
        <w:t xml:space="preserve">Prema podacima dobijenim od kancelarije UNICEF-a u Podgorici za 2011.g., dvoje djece ispod 14 godina stradalo je  u saobraćajnim nesrećama u Crnoj Gori, dok je 21 zadobilo teže, a 113 lakše tjelesne povrede. </w:t>
      </w:r>
    </w:p>
    <w:p w:rsidR="00785F98" w:rsidRPr="00DE5764" w:rsidRDefault="00785F98" w:rsidP="004405B9">
      <w:pPr>
        <w:jc w:val="both"/>
      </w:pPr>
      <w:r w:rsidRPr="00DE5764">
        <w:rPr>
          <w:lang w:val="sr-Latn-BA"/>
        </w:rPr>
        <w:t xml:space="preserve">     Danju se dogodi tri puta više nezgoda nego noću (zbog povećane frekventnosti).</w:t>
      </w:r>
      <w:r w:rsidRPr="00DE5764">
        <w:t>Ovim su problemom ugroženi svi stanovnici Crne Gore, a smatramo da su najugroženija djeca koja sigurno nisu upoznata sa svim saobraćajnim propisima.</w:t>
      </w:r>
    </w:p>
    <w:p w:rsidR="00785F98" w:rsidRPr="00DE5764" w:rsidRDefault="00785F98" w:rsidP="004405B9">
      <w:pPr>
        <w:jc w:val="both"/>
      </w:pPr>
      <w:r w:rsidRPr="00DE5764">
        <w:t xml:space="preserve">     Kroz planiranu  kampanju u trajanju od sedam mjeseci  “Siguran korak“ učenike završnih razreda osnovnih škola ćemo informisati, edukovati i upoznati sa značajem poznavanja saobraćajnih propisa, kroz druženja, predavanja, kroz praktičan rad na terenu, obnoviti ćemo stečena znanja iz saobraćajne kulture i njihovu primjenu u svakodnevnom životu. Ovim  aktivnostima postići će se višestruki efekat. Neposredni učesnici u saobraćaju će se upoznati sa najčešćim uzrocima saobraćajnih nezgoda, pa će se samim tim povećati svijest o poštovanju saobraćajnih propisa kod svih učesnika</w:t>
      </w:r>
    </w:p>
    <w:p w:rsidR="00785F98" w:rsidRPr="00DE5764" w:rsidRDefault="00785F98" w:rsidP="004405B9">
      <w:pPr>
        <w:jc w:val="both"/>
        <w:rPr>
          <w:lang w:val="sr-Latn-BA"/>
        </w:rPr>
      </w:pP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  <w:rPr>
          <w:b/>
        </w:rPr>
      </w:pPr>
      <w:r w:rsidRPr="00DE5764">
        <w:rPr>
          <w:b/>
        </w:rPr>
        <w:t>2.2.</w:t>
      </w:r>
      <w:r w:rsidRPr="00DE5764">
        <w:t xml:space="preserve"> </w:t>
      </w:r>
      <w:r w:rsidRPr="00DE5764">
        <w:rPr>
          <w:b/>
        </w:rPr>
        <w:t>Ciljevi plana i programa</w:t>
      </w:r>
    </w:p>
    <w:p w:rsidR="00785F98" w:rsidRPr="00DE5764" w:rsidRDefault="00785F98" w:rsidP="004405B9">
      <w:pPr>
        <w:jc w:val="both"/>
      </w:pPr>
      <w:r w:rsidRPr="00DE5764">
        <w:tab/>
      </w:r>
    </w:p>
    <w:p w:rsidR="00785F98" w:rsidRPr="00DE5764" w:rsidRDefault="00785F98" w:rsidP="004405B9">
      <w:pPr>
        <w:jc w:val="both"/>
      </w:pPr>
      <w:r w:rsidRPr="00DE5764">
        <w:t xml:space="preserve">     </w:t>
      </w:r>
      <w:r w:rsidRPr="00DE5764">
        <w:rPr>
          <w:b/>
        </w:rPr>
        <w:t>Glavni i osnovni cilj</w:t>
      </w:r>
      <w:r w:rsidRPr="00DE5764">
        <w:t xml:space="preserve"> ovog projekta jeste podizanje nivoa svijesti o neophodnosti poznavanja i poštovanja saobraćajnih propisa  kod učenika završnih razreda osnovnih škola uzrasta 13 i 14 godina u opštinama Kotor, Nikšić, Podgorica, Bijelo Polje, Mojkovac. </w:t>
      </w:r>
    </w:p>
    <w:p w:rsidR="00785F98" w:rsidRPr="00DE5764" w:rsidRDefault="00785F98" w:rsidP="004405B9">
      <w:pPr>
        <w:jc w:val="both"/>
      </w:pPr>
      <w:r w:rsidRPr="00DE5764">
        <w:rPr>
          <w:b/>
        </w:rPr>
        <w:t>Kratkoročni cilj</w:t>
      </w:r>
      <w:r w:rsidRPr="00DE5764">
        <w:t xml:space="preserve"> je da se 1500 učenika dodatno edukuje u oblasti poznavanja saobraćajnih propisa, a dugoročni da oni i svi učesnici u projektu steknu naviku da se svakodnevno edukuju u ovoj oblasti, poštuju saobraćajne propise i sami budu edukatori u svojim sredinama.  </w:t>
      </w:r>
    </w:p>
    <w:p w:rsidR="00785F98" w:rsidRPr="00DE5764" w:rsidRDefault="00785F98" w:rsidP="004405B9">
      <w:pPr>
        <w:jc w:val="both"/>
      </w:pPr>
      <w:r w:rsidRPr="00DE5764">
        <w:lastRenderedPageBreak/>
        <w:t>Drugi cilj je povećati budnost i pažnju svih učesnika u saobraćaju. , a istovremeno njihovu svijest da poštuju norme propisane Zakonom o bezbjednosti saobraćaja, što će dovesti do povećanja saobraćajne kulture, izvjesno značajnog smanjenja saobraćajnih nezgoda i doprinijeti bezbjednijem životu kako djece-učesnika u saobraćaju, tako i svih građana Crne Gore.</w:t>
      </w:r>
    </w:p>
    <w:p w:rsidR="00785F98" w:rsidRPr="00DE5764" w:rsidRDefault="00785F98" w:rsidP="004405B9">
      <w:pPr>
        <w:jc w:val="both"/>
        <w:rPr>
          <w:lang w:val="sl-SI"/>
        </w:rPr>
      </w:pPr>
    </w:p>
    <w:p w:rsidR="00785F98" w:rsidRPr="00DE5764" w:rsidRDefault="00785F98" w:rsidP="004405B9">
      <w:pPr>
        <w:jc w:val="both"/>
        <w:rPr>
          <w:b/>
          <w:lang w:val="sl-SI"/>
        </w:rPr>
      </w:pPr>
      <w:r w:rsidRPr="00DE5764">
        <w:rPr>
          <w:b/>
          <w:lang w:val="sl-SI"/>
        </w:rPr>
        <w:t xml:space="preserve">2.3. Ciljne grupe </w:t>
      </w:r>
    </w:p>
    <w:p w:rsidR="00785F98" w:rsidRPr="00DE5764" w:rsidRDefault="00785F98" w:rsidP="004405B9">
      <w:pPr>
        <w:jc w:val="both"/>
        <w:rPr>
          <w:lang w:val="sl-SI"/>
        </w:rPr>
      </w:pPr>
    </w:p>
    <w:p w:rsidR="00785F98" w:rsidRPr="00DE5764" w:rsidRDefault="00785F98" w:rsidP="004405B9">
      <w:pPr>
        <w:jc w:val="both"/>
      </w:pPr>
      <w:r w:rsidRPr="00DE5764">
        <w:rPr>
          <w:b/>
          <w:lang w:val="sl-SI"/>
        </w:rPr>
        <w:t>Direktna  ciljna grupa</w:t>
      </w:r>
      <w:r w:rsidRPr="00DE5764">
        <w:rPr>
          <w:lang w:val="sl-SI"/>
        </w:rPr>
        <w:t xml:space="preserve"> su učenici  završnih razreda (13-14 godina) osnovnih škola u opštinama koje učestvuju u projektu.  </w:t>
      </w:r>
      <w:r w:rsidRPr="00DE5764">
        <w:t xml:space="preserve">U programu je planirano učešće oko 1500 učenika, po 100 učenika iz svake osnovne škole. </w:t>
      </w:r>
    </w:p>
    <w:p w:rsidR="00785F98" w:rsidRPr="00DE5764" w:rsidRDefault="00785F98" w:rsidP="004405B9">
      <w:pPr>
        <w:jc w:val="both"/>
      </w:pPr>
      <w:r w:rsidRPr="00DE5764">
        <w:rPr>
          <w:b/>
        </w:rPr>
        <w:t>Indirektna ciljna grupa</w:t>
      </w:r>
      <w:r w:rsidRPr="00DE5764">
        <w:t xml:space="preserve"> su njihovi nastavnici, roditelji, vršnjaci u školi, predstavnici auto-škola, državnih institucija, policije, kao i svi građani u navedenim opštinama i širom Crne Gore. 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  <w:r w:rsidRPr="00DE5764">
        <w:rPr>
          <w:b/>
          <w:lang w:val="sl-SI"/>
        </w:rPr>
        <w:t>Direktna  ciljna grupa</w:t>
      </w:r>
      <w:r w:rsidRPr="00DE5764">
        <w:rPr>
          <w:lang w:val="sl-SI"/>
        </w:rPr>
        <w:t xml:space="preserve"> je izabrana zbog već veoma velike aktivnosti </w:t>
      </w:r>
      <w:r w:rsidRPr="00DE5764">
        <w:t>u saobraćajnoj komunikaciji (pješaci,vozači bicikala, rolera i sl).</w:t>
      </w:r>
    </w:p>
    <w:p w:rsidR="00785F98" w:rsidRPr="00DE5764" w:rsidRDefault="00785F98" w:rsidP="004405B9">
      <w:pPr>
        <w:jc w:val="both"/>
      </w:pPr>
      <w:r w:rsidRPr="00DE5764">
        <w:t>Takođe pokazuju interesovanje za upravljanje motornim vozilom (jedan broj njih to radi bez znanja roditelja). Pored toga što je bitno da učenici usvoje nova znanje i poštuju saobraćajne propise, ovim projektom želimo da pozitivno skrenemo pažnju na bezbjednost u saobraćaju i doprinesemo smanjenju broja saobraćajnih nezgoda.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  <w:rPr>
          <w:b/>
          <w:lang w:val="sl-SI"/>
        </w:rPr>
      </w:pPr>
      <w:r w:rsidRPr="00DE5764">
        <w:rPr>
          <w:b/>
          <w:lang w:val="sl-SI"/>
        </w:rPr>
        <w:t>2.4. Detaljan opis aktivnosti</w:t>
      </w:r>
    </w:p>
    <w:p w:rsidR="00785F98" w:rsidRPr="00DE5764" w:rsidRDefault="00785F98" w:rsidP="004405B9">
      <w:pPr>
        <w:jc w:val="both"/>
        <w:rPr>
          <w:b/>
          <w:lang w:val="sl-SI"/>
        </w:rPr>
      </w:pPr>
    </w:p>
    <w:p w:rsidR="00785F98" w:rsidRPr="00DE5764" w:rsidRDefault="00785F98" w:rsidP="004405B9">
      <w:pPr>
        <w:jc w:val="both"/>
      </w:pPr>
      <w:r w:rsidRPr="00DE5764">
        <w:t xml:space="preserve">     Prvi  mjesec projekta određen je za pripremu projektnih aktivnosti.</w:t>
      </w:r>
    </w:p>
    <w:p w:rsidR="00785F98" w:rsidRPr="00DE5764" w:rsidRDefault="00785F98" w:rsidP="004405B9">
      <w:pPr>
        <w:jc w:val="both"/>
      </w:pPr>
      <w:r w:rsidRPr="00DE5764">
        <w:t>Projektne aktivnosti su: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Priprema aktivnosti i realizacija prvog dijela ankete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Realizaciju predavanja u osnovnim školama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Realizacija drugog dijela ankete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Obilazak auto škola,željezničkih stanica, Aerodnoma Podgorica i Luke Kotor i PJ uprave policije i distribucija edukativnih flajera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Organizovanje edukativnih  hepeninga na najvećim gradskim trgovima i početak medijske kampanje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 xml:space="preserve">Snimanje i montiranje 3 edukativne emisije i 4 edukativna filma 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Posjeta Policijskoj akademiji, Ministarstvu saobraćaja, pomorstva i telekomunikacija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>Press konferencija</w:t>
      </w:r>
    </w:p>
    <w:p w:rsidR="00785F98" w:rsidRPr="00DE5764" w:rsidRDefault="00785F98" w:rsidP="004405B9">
      <w:pPr>
        <w:pStyle w:val="ListParagraph"/>
        <w:numPr>
          <w:ilvl w:val="0"/>
          <w:numId w:val="29"/>
        </w:numPr>
        <w:jc w:val="both"/>
      </w:pPr>
      <w:r w:rsidRPr="00DE5764">
        <w:t xml:space="preserve">Emitovanje edukativnih emisija i filmova na crnogorskim TV stanicama 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ind w:firstLine="360"/>
        <w:jc w:val="both"/>
      </w:pPr>
      <w:r w:rsidRPr="00DE5764">
        <w:rPr>
          <w:b/>
        </w:rPr>
        <w:t>1.</w:t>
      </w:r>
      <w:r w:rsidRPr="00DE5764">
        <w:t xml:space="preserve"> Uspostavićemo saradnju u svakoj opštini sa upravom tri osnovne škole. Jedna će biti odabrana iz gradskog naselja, jedna iz prigradskog, dok će treća škola biti u seoskom području određene opštine, u kojima namjeravamo da sprovedemo planirane aktivnosti. Zatim ćemo kontaktirati Upravu saobraćajne policije u svakoj opštini, kao i sve relevantne službe koje će učestvovati u realizaciji plana i programa: zainteresovane Auto škole, Savjet roditelja i nastavnike izabranih osnovnih škola. U prvih mjesec dana planirano je i  štampanje edukativnog materijala - flajera koji će se u drugoj fazi distribuirati u svim opštinama. 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  <w:r w:rsidRPr="00DE5764">
        <w:lastRenderedPageBreak/>
        <w:t xml:space="preserve">     U pet opština koje smo odabrali za realizaciju projekta će  biti izvršeno anketno istraživanje sa ciljem da se upoznamo sa stavovima građana o saobraćajnoj kulturi u njihovom gradu, kao i o tome kakvo je njihovo iskustvo kao neposrednih učesnika u saobraćaju, odnosno koliko su upoznati sa novim Zakonom o saobraćaju. Anketa će biti sastavljena u formi upitnika, Anketom ćemo obuhvatiti podjednako građane svih starosnih dobi, od 12 do 18 godina, od 18 do 35 godina, od 35 do 50 godina i od 50 do 65 godina. Podjednako će biti zastupljen i muški i ženski pol, a  za ispitanike starosti od 12 do 18 godina forma i sadržaj upitnika će se razlikovati od ostalih. U anketi će svakako biti uključeni i vozači motornih vozila, kao i profesionalni vozači (taksisti, vozači autobusa itd.) i oni će biti zastupljeni u 30% ukupnog broja anketiranih. Istraživanje će izvoditi tim sociologa, koji će za svaku opštinu napraviti posebnu analizu rezultata, koje ćemo prezentovati na press konferenciji. Uzorak ispitanika u svakoj opštini biće ukupno 124 ispitanika. Ispitivanje će imati dvije faze, prva u novembru mjesecu, gdje ćemo anketirati 62 ispitanika u svakoj opštini, dok će druga biti realizovana u januaru, takođe 31 ispitanik u svakoj od pet predviđenih opština. Po dva anketara će realizovati istraživanje u svakoj opštini. U Kotoru će istraživanje biti sprovedeno 22. novembra, u Nikšiću 24. novembra, dok će se u Podgorici anketa realizovati 26. novembra. Zbog racionalizacije trošenja vremena i novca istraživanje u opštini Bijelo Polje i Mojkovac će biti realizovano 29. i 30. novembra</w:t>
      </w:r>
    </w:p>
    <w:p w:rsidR="00785F98" w:rsidRPr="00DE5764" w:rsidRDefault="00785F98" w:rsidP="004405B9">
      <w:pPr>
        <w:jc w:val="both"/>
      </w:pPr>
      <w:r w:rsidRPr="00DE5764">
        <w:t xml:space="preserve">   </w:t>
      </w:r>
      <w:r w:rsidRPr="00DE5764">
        <w:tab/>
      </w:r>
      <w:r w:rsidRPr="00DE5764">
        <w:rPr>
          <w:b/>
        </w:rPr>
        <w:t>2.</w:t>
      </w:r>
      <w:r w:rsidRPr="00DE5764">
        <w:t xml:space="preserve">  Održavanje predavanja u opštini Kotor će se realizovati 06. Decembra u tri osnovne škole. Predavanje će održati predstavnik PJ uprave policije i instruktor auto škole.</w:t>
      </w:r>
    </w:p>
    <w:p w:rsidR="00785F98" w:rsidRPr="00DE5764" w:rsidRDefault="00785F98" w:rsidP="004405B9">
      <w:pPr>
        <w:jc w:val="both"/>
      </w:pPr>
      <w:r w:rsidRPr="00DE5764">
        <w:t xml:space="preserve"> </w:t>
      </w:r>
      <w:r w:rsidRPr="00DE5764">
        <w:tab/>
        <w:t xml:space="preserve">Održavanje predavanja u opštini Nikšić će se realizovati 13. decembra  u tri osnovne škole. Predavanje će održati predstavnik PJ uprave policije i  instruktor auto škole. </w:t>
      </w:r>
    </w:p>
    <w:p w:rsidR="00785F98" w:rsidRPr="00DE5764" w:rsidRDefault="00785F98" w:rsidP="004405B9">
      <w:pPr>
        <w:ind w:firstLine="720"/>
        <w:jc w:val="both"/>
      </w:pPr>
      <w:r w:rsidRPr="00DE5764">
        <w:t>Održavanje predavanja u opštini Podgorica će se realizovati 20. decembra u tri osnovne škole. Predavanje će održati predstavnik PJ uprave policije, instruktor auto škole PJ uprave policije i instruktor auto škole.</w:t>
      </w:r>
    </w:p>
    <w:p w:rsidR="00785F98" w:rsidRPr="00DE5764" w:rsidRDefault="00785F98" w:rsidP="004405B9">
      <w:pPr>
        <w:jc w:val="both"/>
      </w:pPr>
      <w:r w:rsidRPr="00DE5764">
        <w:tab/>
        <w:t>Četvrti mjesec realizacije projekta planiran je za izvođenje nastave u opštinama Bijelo Polje i Mojkovac 13 i 14 februar. 13. februara nastavu ćemo održati u osnovnim školama u Bijelom Polju. Predavanje će kao i u prethodnim opštinama održati predstavnik PJ uprave policije i instruktor auto škola.  Zbog jednostavnijeg izvodjena nastave na sjeveru u zimskom periodu planiramo noćenje u Bijelom Polju da bi već 14. februara održali nastavu u osnovnim školama u Mojkovcu. Predavanje u tri škole u Mojkovcu održaće predstavnik PJ uprave policije i instruktor iz auto škole</w:t>
      </w:r>
    </w:p>
    <w:p w:rsidR="00785F98" w:rsidRPr="00DE5764" w:rsidRDefault="00785F98" w:rsidP="004405B9">
      <w:pPr>
        <w:ind w:firstLine="720"/>
        <w:jc w:val="both"/>
      </w:pPr>
      <w:r w:rsidRPr="00DE5764">
        <w:rPr>
          <w:b/>
        </w:rPr>
        <w:t>3</w:t>
      </w:r>
      <w:r w:rsidRPr="00DE5764">
        <w:t>. Drugi dio anketnog ispitivanja biće realizovan za vrijeme trajanja zimskog raspusta (od 25. decembra do 20. januara). . U januaru će istraživanje biti realizovano sledećim redosledom. U Kotoru 16. januara, u Nikšiću 18. januara, u Podgorici 20., dok će u Bijelom Polju i Mojkovcu drugi dio anketiranja biti realizovan 24. i 25. januara.</w:t>
      </w:r>
    </w:p>
    <w:p w:rsidR="00785F98" w:rsidRPr="00DE5764" w:rsidRDefault="00785F98" w:rsidP="004405B9">
      <w:pPr>
        <w:ind w:firstLine="720"/>
        <w:jc w:val="both"/>
      </w:pPr>
      <w:r w:rsidRPr="00DE5764">
        <w:rPr>
          <w:b/>
        </w:rPr>
        <w:t>4</w:t>
      </w:r>
      <w:r w:rsidRPr="00DE5764">
        <w:t>. Naredna faza projekta koja je planirana od 7. marta do 4. Aprila, obuhvata obilazak auto škola u opštinama koje smo obuhvatili ovim projektom, kao i Aerodroma Golubovci, Luke Kotor, vatrogasnih službi i PJ uprave policije.</w:t>
      </w:r>
    </w:p>
    <w:p w:rsidR="00785F98" w:rsidRPr="00DE5764" w:rsidRDefault="00785F98" w:rsidP="004405B9">
      <w:pPr>
        <w:jc w:val="both"/>
      </w:pPr>
      <w:r w:rsidRPr="00DE5764">
        <w:t>Na osnovu konsulatalije sa nastavnicima-kordinatorima biće odabrano trideset učenika iz tri izabrane škole u opštini Kotor, koji su pokazali najviše interesovanja i znanja, na časovima o saobraćajnoj kulturi, posjeti će Auto školu, PJ Policije  i Luku Kotor,  7. marta.</w:t>
      </w:r>
      <w:r w:rsidRPr="00DE5764">
        <w:tab/>
      </w:r>
    </w:p>
    <w:p w:rsidR="00785F98" w:rsidRPr="00DE5764" w:rsidRDefault="00785F98" w:rsidP="004405B9">
      <w:pPr>
        <w:ind w:firstLine="720"/>
        <w:jc w:val="both"/>
      </w:pPr>
      <w:r w:rsidRPr="00DE5764">
        <w:t>Takođe, slične aktivnosti biće održane u opštini Nikšić 14. marta. Odabraćemo isti broj učenika, za posjetu Auto školi „Tadić“, Vatrogasnoj jedinici, PJ Policije  i Željezničkoj stanici</w:t>
      </w:r>
    </w:p>
    <w:p w:rsidR="00785F98" w:rsidRPr="00DE5764" w:rsidRDefault="00785F98" w:rsidP="004405B9">
      <w:pPr>
        <w:jc w:val="both"/>
      </w:pPr>
      <w:r w:rsidRPr="00DE5764">
        <w:tab/>
        <w:t>Aktivnosti nastavljamo 21. marta u Podgorici sa istim brojem učenika iz tri osnovne škole. Učenici će posjetiti Željezničku stanicu,  auto školu, PJ Policije  i Aerodrom Podgorica</w:t>
      </w:r>
    </w:p>
    <w:p w:rsidR="00785F98" w:rsidRPr="00DE5764" w:rsidRDefault="00785F98" w:rsidP="004405B9">
      <w:pPr>
        <w:jc w:val="both"/>
      </w:pPr>
      <w:r w:rsidRPr="00DE5764">
        <w:tab/>
        <w:t xml:space="preserve">28. mart je planiran za učenike osnovnih škola u Bijelom Polju. Učenici će posjetiti željezničku stanicu,  auto školu „Džef“ i  PJ Policije.  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  <w:r w:rsidRPr="00DE5764">
        <w:t xml:space="preserve">U Mojkovcu 4. aprila posjetićemo auto školu, Vatrogasnu jedinicu, PJ Policije i željezničku stanicu. </w:t>
      </w:r>
    </w:p>
    <w:p w:rsidR="00785F98" w:rsidRPr="00DE5764" w:rsidRDefault="00785F98" w:rsidP="004405B9">
      <w:pPr>
        <w:jc w:val="both"/>
      </w:pPr>
      <w:r w:rsidRPr="00DE5764">
        <w:t>U ovoj fazi će se distribuirati edukativni flajeri.</w:t>
      </w:r>
    </w:p>
    <w:p w:rsidR="00785F98" w:rsidRPr="00DE5764" w:rsidRDefault="00785F98" w:rsidP="004405B9">
      <w:pPr>
        <w:ind w:firstLine="720"/>
        <w:jc w:val="both"/>
      </w:pPr>
      <w:r w:rsidRPr="00DE5764">
        <w:rPr>
          <w:b/>
        </w:rPr>
        <w:t>5</w:t>
      </w:r>
      <w:r w:rsidRPr="00DE5764">
        <w:t xml:space="preserve">. Mjesec  maj određen je za realizaciju edukativnih hepeninga, likovni konkurs ,,Saobraćaj u mom gradu’’ kao i posjeta Policijskoj akademiji u Danilovgradu, te posjeta Ministarstvu saobraćaja,pomorstava i telekomunikacija. </w:t>
      </w:r>
    </w:p>
    <w:p w:rsidR="00785F98" w:rsidRPr="00DE5764" w:rsidRDefault="00785F98" w:rsidP="004405B9">
      <w:pPr>
        <w:ind w:firstLine="720"/>
        <w:jc w:val="both"/>
      </w:pPr>
      <w:r w:rsidRPr="00DE5764">
        <w:t>U saradnji sa nastavnicima kordinatorima svi učenici imaće zadatak da napišu esej o saobraćaju i najboljih 75 (iz svake škole po 5) posjetiće Policijsku akademiju i Ministarstvo saobraćaja, pomorstva i telekomunikacija. Za učenike biće organizovan prevoz do Podgorice gdje će i biti zborno mjesto u 29. maja u 12 h .</w:t>
      </w:r>
    </w:p>
    <w:p w:rsidR="00785F98" w:rsidRPr="00DE5764" w:rsidRDefault="00785F98" w:rsidP="004405B9">
      <w:pPr>
        <w:ind w:firstLine="720"/>
        <w:jc w:val="both"/>
      </w:pPr>
      <w:r w:rsidRPr="00DE5764">
        <w:t>Realizacija edukativnog hepeninga osmišljena je na sljedeći način; svake subote počev od 27 aprila do 30 maja sa početkom u 10 h na glavnim gradskim trgovima u ovim opštinama održaće se „Veliki saobraćajni čas“, a u slučaju nevremena mjesto manifestacije biće u prostorijama sportskog centra ili fiskulturnim salama škola.</w:t>
      </w:r>
    </w:p>
    <w:p w:rsidR="00785F98" w:rsidRPr="00DE5764" w:rsidRDefault="00785F98" w:rsidP="004405B9">
      <w:pPr>
        <w:jc w:val="both"/>
      </w:pPr>
      <w:r w:rsidRPr="00DE5764">
        <w:tab/>
        <w:t>Putem medija, fejsbuka i drugih vidova komunikacije pozivamo sve učenike završnih razreda osnovnih škola u Kotoru, Nikšiću, Podgorici, Mojkovcu i Bijelom Polju da nam se pridruže na održavanje edukativno hepeninga- „Velikog saobraćajnog časa“ u njihovom gradu. U svakoj opštini prije početka programa edukativnog hepeninga održaće se tehnički zbor gdje će djeca imati prilike da se upoznaju sa tehničkim sredstvima tj.opremom koji pripadnici saobraćajne policije, hitne pomoći i vatrogasne jedinice  koriste u svom radu, kao i specijalna vozila gdje će učesnicima biti demonstrirana namjena, način upotrebe i razlika među zvučnim signalima specijalnih vozila (rotaciona svijetla,sredstva veze i ostale tehničke opreme). Takođe učesnicima će biti pokazani saobraćajni znaci kao i njihovo značenje.</w:t>
      </w:r>
    </w:p>
    <w:p w:rsidR="00785F98" w:rsidRPr="00DE5764" w:rsidRDefault="00785F98" w:rsidP="004405B9">
      <w:pPr>
        <w:jc w:val="both"/>
      </w:pPr>
      <w:r w:rsidRPr="00DE5764">
        <w:t>Nakon ovog zbora, hepening počinje kulturno umjetničkim programom gdje će učestvovati lokalna kulturno umjetnička društa, plesne škole i naravno, lokalne NVO. Potom slijedi takmičenje svih učesnika izradi likovnog rada na temu „Saobraćaj u mom gradu“. U svakoj opštini prisutnima će se obratiti predsjednik opštine, predstavnici PJ policije i predstavnik Ministarstava saobraćaja, pomorstva i telekomunikacija. Autoru najboljeg likovnog rada će biti uručena simbolična nagrada. Na samom kraju hepeninga učenici će biti podijeljeni po grupama i sa predstavnicima policije kontrolisaće  odvijanje saobraćaja raskrsnicama u tom gradu. Tokom kontrole prilaziće vozačima postaviti po neko pitanje i uručiti vozaču čokoladicu i štampani flajer uz riječi zahvalnosti što poštuju saobraćajne propise i vode računa o ispravnosti svojih vozila, bezbjednosti pješaka i drugih učesnika u saobraćaju. Akcenat kontrole biće na najfrekventnijim mjestima raskrsnicama u centru grada. Tokom ove aktivnosti djeca učesnici će imati mnogo toga da nauče od saobraćajnih policajaca, da se upoznaju sa njihovim načinom rada i zadacima, te da shvate koliko je njihov zadatak važan i značajan. Dnevne aktivnosti se završavaju u vremenu od 14.30 do 15.30 h. Zabavi će prisustvovati svi učesnici dešavanja toga dana (djeca, policajci, roditelji i nastavnici). Kroz druženje i zabavu djeca će imati prilike da usvoje nova znanja i razmijene iskustva.</w:t>
      </w:r>
    </w:p>
    <w:p w:rsidR="00785F98" w:rsidRPr="00DE5764" w:rsidRDefault="00785F98" w:rsidP="004405B9">
      <w:pPr>
        <w:jc w:val="both"/>
      </w:pPr>
      <w:r w:rsidRPr="00DE5764">
        <w:tab/>
        <w:t>Prvi hepening će biti organizovan 27. aprila u Kotoru sa početkom od 10 h.odlaskom na tehnički zbor gdje će učenici imati priliku sa se upoznaju sa tehničkim sredstvima. Zatim počinju ostale planiranje aktivnosti i kulturno umjetnički program. Nakon toga učenici  će biti podijeljena po grupama i sa pripadnicima saobraćajne policije kontrolisati saobraćaj. Aktivnosti traju do 15.30 h.</w:t>
      </w:r>
    </w:p>
    <w:p w:rsidR="00785F98" w:rsidRPr="00DE5764" w:rsidRDefault="00785F98" w:rsidP="004405B9">
      <w:pPr>
        <w:jc w:val="both"/>
      </w:pPr>
      <w:r w:rsidRPr="00DE5764">
        <w:tab/>
        <w:t xml:space="preserve">4.maj sa početkom u 10 h  hepening će biti održan u opštini Nikšić. Aktivnosti počinju tehničkim zborom, nakon čega slijede i ostale predviđene aktivnosti. Učenici kontrolišu </w:t>
      </w:r>
      <w:r w:rsidRPr="00DE5764">
        <w:lastRenderedPageBreak/>
        <w:t>saobraćaj na raskrsnicama uz pomoć stručnih lica iz saobraćajne policije. Aktivnosti traju do 15.30 h.</w:t>
      </w:r>
    </w:p>
    <w:p w:rsidR="00785F98" w:rsidRPr="00DE5764" w:rsidRDefault="00785F98" w:rsidP="004405B9">
      <w:pPr>
        <w:jc w:val="both"/>
      </w:pPr>
      <w:r w:rsidRPr="00DE5764">
        <w:tab/>
        <w:t>U Podgorici 11. maja nastavljamo druženje uz edukativno obrazovni program sa početkom od 10 h. Nakon predviđenog tehničkog zbora, a uz prigodan kulturno obrazovni program nastavljaju se aktivnosti utvrđene projektom. Takođe i u Podgorici djeca će uz pomoć policajaca kontrolisati saobraćajnice. Zavšetak je planiran od 14.30 do 15.30 h.</w:t>
      </w:r>
    </w:p>
    <w:p w:rsidR="00785F98" w:rsidRPr="00DE5764" w:rsidRDefault="00785F98" w:rsidP="004405B9">
      <w:pPr>
        <w:jc w:val="both"/>
      </w:pPr>
      <w:r w:rsidRPr="00DE5764">
        <w:tab/>
        <w:t xml:space="preserve">Edukativni hepening u Bijelom Polju je planiran 18. maja sa početkom od 10 h, kada će se održati tehnički zbor. Aktivnosti se nastavljaju kao i u ostalim opštinama, kulturno umjetničkim programom, zajedničkom kontrolom saobraćaja djece i pripadnika policije, dok su završne aktivnosti od 14.30 do 15.30 h. </w:t>
      </w:r>
    </w:p>
    <w:p w:rsidR="00785F98" w:rsidRPr="00DE5764" w:rsidRDefault="00785F98" w:rsidP="004405B9">
      <w:pPr>
        <w:jc w:val="both"/>
      </w:pPr>
      <w:r w:rsidRPr="00DE5764">
        <w:tab/>
        <w:t>Posljednja aktivnost u ovoj fazi planirana je za opštinu Mojkovac, gdje će se održati aktivnosti po ustaljenom redosledu. Prvo tehnički zbor, zatim kulturno umjetnički program sa ostalim sadržajima, i na kraju, kontrolisanje saobraćajnica. Hepening se završava u periodu od 14.30 do 15.30, kao što je slučaj i u ostalim opštinama.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ind w:firstLine="720"/>
        <w:jc w:val="both"/>
      </w:pPr>
      <w:r w:rsidRPr="00DE5764">
        <w:rPr>
          <w:b/>
        </w:rPr>
        <w:t>6</w:t>
      </w:r>
      <w:r w:rsidRPr="00DE5764">
        <w:t xml:space="preserve">. Snimanje i montiranje 3 edukativne emisije i 4 edukativna filma radićemo u saradnji sa izabranom video-produkcijskom kućom . Emisije će biti sastavljene od razgovora i izjava direktnih učesnika u saobraćajnim nesrećama i članova porodica stradalih. Emisije će biti podijeljene u tri tematske cjeline: </w:t>
      </w:r>
    </w:p>
    <w:p w:rsidR="00785F98" w:rsidRPr="00DE5764" w:rsidRDefault="00785F98" w:rsidP="004405B9">
      <w:pPr>
        <w:ind w:firstLine="720"/>
        <w:jc w:val="both"/>
      </w:pPr>
      <w:r w:rsidRPr="00DE5764">
        <w:t>-  nepažnja i neprilagođena brzina kretanja vozila</w:t>
      </w:r>
    </w:p>
    <w:p w:rsidR="00785F98" w:rsidRPr="00DE5764" w:rsidRDefault="00785F98" w:rsidP="004405B9">
      <w:pPr>
        <w:ind w:firstLine="720"/>
        <w:jc w:val="both"/>
      </w:pPr>
      <w:r w:rsidRPr="00DE5764">
        <w:t>-  nepažnja pješaka prilikom kretanja</w:t>
      </w:r>
    </w:p>
    <w:p w:rsidR="00785F98" w:rsidRPr="00DE5764" w:rsidRDefault="00785F98" w:rsidP="004405B9">
      <w:pPr>
        <w:ind w:firstLine="720"/>
        <w:jc w:val="both"/>
      </w:pPr>
      <w:r w:rsidRPr="00DE5764">
        <w:t xml:space="preserve">-  loša saobraćajna infrastruktura i neispravnost vozila </w:t>
      </w:r>
    </w:p>
    <w:p w:rsidR="00785F98" w:rsidRPr="00DE5764" w:rsidRDefault="00785F98" w:rsidP="004405B9">
      <w:pPr>
        <w:jc w:val="both"/>
      </w:pPr>
      <w:r w:rsidRPr="00DE5764">
        <w:t>Emisije će trajati po 15 minuta, a biće ilustrovane snimcima i fotografijama iz TV arhive</w:t>
      </w:r>
    </w:p>
    <w:p w:rsidR="00785F98" w:rsidRPr="00DE5764" w:rsidRDefault="00785F98" w:rsidP="004405B9">
      <w:pPr>
        <w:jc w:val="both"/>
      </w:pPr>
      <w:r w:rsidRPr="00DE5764">
        <w:t xml:space="preserve">Na kraju svake od ovih emisija uputiće se jasna poruka o potrebi poznavanja i poštovanja saobraćajnih propisa, kako bi se broj saobraćajnih nesreća na putevima u nekoliko smanjio. 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  <w:r w:rsidRPr="00DE5764">
        <w:t xml:space="preserve">Četiri  edukativna kratka filma u trajanju od po šest minuta biće urađena na mnogo laganiji način nego emisije, biće zabavne i poučne sa jasnim ciljem skretanja pažnje na pojedine situacije u kojima se građani najčešće nalaze u saobraćaju- </w:t>
      </w:r>
    </w:p>
    <w:p w:rsidR="00785F98" w:rsidRPr="00DE5764" w:rsidRDefault="00785F98" w:rsidP="004405B9">
      <w:pPr>
        <w:jc w:val="both"/>
      </w:pPr>
      <w:r w:rsidRPr="00DE5764">
        <w:t>Tri edukativna filma će biti namijenjena učenicima po sljedećim temama:</w:t>
      </w:r>
    </w:p>
    <w:p w:rsidR="00785F98" w:rsidRPr="00DE5764" w:rsidRDefault="00785F98" w:rsidP="004405B9">
      <w:pPr>
        <w:numPr>
          <w:ilvl w:val="0"/>
          <w:numId w:val="30"/>
        </w:numPr>
        <w:jc w:val="both"/>
      </w:pPr>
      <w:r w:rsidRPr="00DE5764">
        <w:t xml:space="preserve">kretanje kolovozom bez trotoara, ulazak i izlazak iz autobusa i bezbjedan prelazak kolovoza </w:t>
      </w:r>
    </w:p>
    <w:p w:rsidR="00785F98" w:rsidRPr="00DE5764" w:rsidRDefault="00785F98" w:rsidP="004405B9">
      <w:pPr>
        <w:numPr>
          <w:ilvl w:val="0"/>
          <w:numId w:val="30"/>
        </w:numPr>
        <w:jc w:val="both"/>
      </w:pPr>
      <w:r w:rsidRPr="00DE5764">
        <w:t xml:space="preserve">bezbjedan prelazak ulice na raskrsnicama sa semaforom,  vožnja kao saputnik u vozilu </w:t>
      </w:r>
    </w:p>
    <w:p w:rsidR="00785F98" w:rsidRPr="00DE5764" w:rsidRDefault="00785F98" w:rsidP="004405B9">
      <w:pPr>
        <w:numPr>
          <w:ilvl w:val="0"/>
          <w:numId w:val="30"/>
        </w:numPr>
        <w:jc w:val="both"/>
      </w:pPr>
      <w:r w:rsidRPr="00DE5764">
        <w:t>bezbjedna vožnja bicikla, rolera i trotineta, kao i bezbjedna igra i budnost u blizini saobraćajnica</w:t>
      </w:r>
    </w:p>
    <w:p w:rsidR="00785F98" w:rsidRPr="00DE5764" w:rsidRDefault="00785F98" w:rsidP="004405B9">
      <w:pPr>
        <w:jc w:val="both"/>
      </w:pPr>
      <w:r w:rsidRPr="00DE5764">
        <w:t>Četvrti edukativni film namijenjen je odraslim učesnicima  u saobraćaju.</w:t>
      </w:r>
    </w:p>
    <w:p w:rsidR="00785F98" w:rsidRPr="00DE5764" w:rsidRDefault="00785F98" w:rsidP="004405B9">
      <w:pPr>
        <w:jc w:val="both"/>
      </w:pPr>
      <w:r w:rsidRPr="00DE5764">
        <w:t xml:space="preserve">Tema ovog filma je isključivo skretanje pažnje svim odraslim učesnicima u saobraćaju na bezbjednost djece u saobraćaju , sa ciljem da im se skrene pažnja na konstantnu obazrivost i budnost. 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ind w:firstLine="720"/>
        <w:jc w:val="both"/>
      </w:pPr>
      <w:r w:rsidRPr="00DE5764">
        <w:rPr>
          <w:b/>
        </w:rPr>
        <w:t>7.</w:t>
      </w:r>
      <w:r w:rsidRPr="00DE5764">
        <w:t xml:space="preserve"> Krajem maja (29.05.) planirana je  posjeta Policijskoj akademiji u Danilovgradu i Ministarstvu saobraćaja, pomorstva i telekomunikacija. Učenicima će biti predstavljen rad, funkcija i zadaci ovih institucija, a dogovoreno je da ih prime ministar Lompar i g-din Šipčić, direktor Akademije. </w:t>
      </w:r>
    </w:p>
    <w:p w:rsidR="00785F98" w:rsidRPr="00DE5764" w:rsidRDefault="00785F98" w:rsidP="004405B9">
      <w:pPr>
        <w:ind w:firstLine="720"/>
        <w:jc w:val="both"/>
      </w:pPr>
    </w:p>
    <w:p w:rsidR="00785F98" w:rsidRPr="00DE5764" w:rsidRDefault="00785F98" w:rsidP="004405B9">
      <w:pPr>
        <w:ind w:firstLine="720"/>
        <w:jc w:val="both"/>
      </w:pPr>
      <w:r w:rsidRPr="00DE5764">
        <w:rPr>
          <w:b/>
        </w:rPr>
        <w:lastRenderedPageBreak/>
        <w:t>8.</w:t>
      </w:r>
      <w:r w:rsidRPr="00DE5764">
        <w:t xml:space="preserve"> Press konferencija na kojoj će biti predstavljeni rezultati ankete, dosadašnje aktivnosti i biti prikazana četiri kratka edukativna filma. </w:t>
      </w:r>
    </w:p>
    <w:p w:rsidR="00785F98" w:rsidRPr="00DE5764" w:rsidRDefault="00785F98" w:rsidP="004405B9">
      <w:pPr>
        <w:pStyle w:val="ListParagraph"/>
        <w:ind w:left="180" w:firstLine="540"/>
        <w:jc w:val="both"/>
      </w:pPr>
      <w:r w:rsidRPr="00DE5764">
        <w:rPr>
          <w:b/>
        </w:rPr>
        <w:t xml:space="preserve">9. </w:t>
      </w:r>
      <w:r w:rsidRPr="00DE5764">
        <w:t xml:space="preserve">Emitovanje edukativnih emisija i filmova je planirano na onim crnogorskim TV stanicama sa kojima postignemo najbolji dogovor. Do sada smo kontaktirali TV „Vijesti“ i TV „Atlas“ koje su izrazile spremnost za saradnju.  </w:t>
      </w:r>
    </w:p>
    <w:p w:rsidR="00785F98" w:rsidRPr="00DE5764" w:rsidRDefault="00785F98" w:rsidP="004405B9">
      <w:pPr>
        <w:tabs>
          <w:tab w:val="right" w:pos="8789"/>
        </w:tabs>
        <w:suppressAutoHyphens/>
        <w:jc w:val="both"/>
        <w:rPr>
          <w:spacing w:val="-2"/>
        </w:rPr>
      </w:pPr>
    </w:p>
    <w:p w:rsidR="00785F98" w:rsidRPr="00DE5764" w:rsidRDefault="00785F98" w:rsidP="004405B9">
      <w:pPr>
        <w:jc w:val="both"/>
        <w:rPr>
          <w:lang w:val="sl-SI"/>
        </w:rPr>
      </w:pPr>
      <w:r w:rsidRPr="00DE5764">
        <w:rPr>
          <w:b/>
          <w:lang w:val="sl-SI"/>
        </w:rPr>
        <w:t>2.5. Vremenski okvir aktivnosti</w:t>
      </w:r>
      <w:r w:rsidRPr="00DE5764">
        <w:rPr>
          <w:lang w:val="sl-SI"/>
        </w:rPr>
        <w:t xml:space="preserve">.    </w:t>
      </w:r>
    </w:p>
    <w:p w:rsidR="00785F98" w:rsidRPr="00DE5764" w:rsidRDefault="00785F98" w:rsidP="004405B9">
      <w:pPr>
        <w:jc w:val="both"/>
        <w:rPr>
          <w:lang w:val="sl-SI"/>
        </w:rPr>
      </w:pPr>
    </w:p>
    <w:p w:rsidR="00785F98" w:rsidRPr="00DE5764" w:rsidRDefault="00785F98" w:rsidP="004405B9">
      <w:pPr>
        <w:jc w:val="both"/>
        <w:rPr>
          <w:b/>
          <w:lang w:val="sl-SI"/>
        </w:rPr>
      </w:pPr>
    </w:p>
    <w:p w:rsidR="00785F98" w:rsidRPr="00DE5764" w:rsidRDefault="00785F98" w:rsidP="004405B9">
      <w:pPr>
        <w:tabs>
          <w:tab w:val="left" w:pos="-720"/>
        </w:tabs>
        <w:suppressAutoHyphens/>
        <w:jc w:val="both"/>
        <w:rPr>
          <w:lang w:val="sl-SI"/>
        </w:rPr>
      </w:pPr>
    </w:p>
    <w:tbl>
      <w:tblPr>
        <w:tblW w:w="10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8"/>
        <w:gridCol w:w="720"/>
        <w:gridCol w:w="720"/>
        <w:gridCol w:w="720"/>
        <w:gridCol w:w="720"/>
        <w:gridCol w:w="900"/>
        <w:gridCol w:w="720"/>
        <w:gridCol w:w="864"/>
      </w:tblGrid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Mjesec</w:t>
            </w:r>
          </w:p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Aktivnost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I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II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III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IV</w:t>
            </w: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V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VI</w:t>
            </w: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b/>
                <w:bCs/>
                <w:lang w:val="nl-BE"/>
              </w:rPr>
            </w:pPr>
            <w:r w:rsidRPr="00DE5764">
              <w:rPr>
                <w:b/>
                <w:bCs/>
                <w:lang w:val="nl-BE"/>
              </w:rPr>
              <w:t>VII</w:t>
            </w:r>
          </w:p>
        </w:tc>
      </w:tr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sz w:val="22"/>
                <w:szCs w:val="22"/>
                <w:lang w:val="nl-BE"/>
              </w:rPr>
              <w:t>Priprema, kontaktiranje učesnika, planiranje aktivnosti i anketiranje građana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sz w:val="22"/>
                <w:szCs w:val="22"/>
                <w:lang w:val="nl-BE"/>
              </w:rPr>
              <w:t>Predavanja  u opštini Kotor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sz w:val="22"/>
                <w:szCs w:val="22"/>
                <w:lang w:val="nl-BE"/>
              </w:rPr>
              <w:t>Predavanja u opštini Nikšić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sz w:val="22"/>
                <w:szCs w:val="22"/>
                <w:lang w:val="nl-BE"/>
              </w:rPr>
              <w:t>Predavanja u opštini Podgorica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pl-PL"/>
              </w:rPr>
            </w:pPr>
            <w:r w:rsidRPr="00DE5764">
              <w:rPr>
                <w:sz w:val="22"/>
                <w:szCs w:val="22"/>
                <w:lang w:val="pl-PL"/>
              </w:rPr>
              <w:t>Realizacija drugog dijela ankete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pl-PL"/>
              </w:rPr>
            </w:pPr>
            <w:r w:rsidRPr="00DE5764">
              <w:rPr>
                <w:sz w:val="22"/>
                <w:szCs w:val="22"/>
                <w:lang w:val="nl-BE"/>
              </w:rPr>
              <w:t xml:space="preserve">Predavanja </w:t>
            </w:r>
            <w:r w:rsidRPr="00DE5764">
              <w:rPr>
                <w:sz w:val="22"/>
                <w:szCs w:val="22"/>
                <w:lang w:val="pl-PL"/>
              </w:rPr>
              <w:t>opštini Bijelo Polje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rPr>
          <w:trHeight w:val="291"/>
        </w:trPr>
        <w:tc>
          <w:tcPr>
            <w:tcW w:w="5328" w:type="dxa"/>
          </w:tcPr>
          <w:p w:rsidR="00785F98" w:rsidRPr="00DE5764" w:rsidRDefault="00785F98" w:rsidP="004405B9">
            <w:pPr>
              <w:jc w:val="both"/>
            </w:pPr>
            <w:r w:rsidRPr="00DE5764">
              <w:rPr>
                <w:sz w:val="22"/>
                <w:szCs w:val="22"/>
                <w:lang w:val="nl-BE"/>
              </w:rPr>
              <w:t xml:space="preserve">Predavanja </w:t>
            </w:r>
            <w:r w:rsidRPr="00DE5764">
              <w:rPr>
                <w:sz w:val="22"/>
                <w:szCs w:val="22"/>
                <w:lang w:val="pl-PL"/>
              </w:rPr>
              <w:t xml:space="preserve">u opštini Mojkovcu 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rPr>
          <w:trHeight w:val="717"/>
        </w:trPr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pl-PL"/>
              </w:rPr>
            </w:pPr>
            <w:r w:rsidRPr="00DE5764">
              <w:rPr>
                <w:sz w:val="22"/>
                <w:szCs w:val="22"/>
                <w:lang w:val="pl-PL"/>
              </w:rPr>
              <w:t>Obilazak auto škola, željezničkih stanica, vatrogasnih jedinica, PJ Policije, Aerodroma Podgorica i Luke Kotor i distribucija flajera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rPr>
          <w:trHeight w:val="1026"/>
        </w:trPr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pl-PL"/>
              </w:rPr>
            </w:pPr>
            <w:r w:rsidRPr="00DE5764">
              <w:rPr>
                <w:sz w:val="22"/>
                <w:szCs w:val="22"/>
                <w:lang w:val="pl-PL"/>
              </w:rPr>
              <w:t xml:space="preserve">Organizovanje edukativnih hepeninga „Velikog saobraćajnog časa”  na gradskim trgovima u Kotoru, Nikšiću, Podgorici, Bijelom Polju i Mojkovcu i početak medijske kampanje 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</w:tr>
      <w:tr w:rsidR="00785F98" w:rsidRPr="00DE5764" w:rsidTr="00BF4A29">
        <w:trPr>
          <w:trHeight w:val="517"/>
        </w:trPr>
        <w:tc>
          <w:tcPr>
            <w:tcW w:w="5328" w:type="dxa"/>
          </w:tcPr>
          <w:p w:rsidR="00785F98" w:rsidRPr="00DE5764" w:rsidRDefault="00785F98" w:rsidP="004405B9">
            <w:pPr>
              <w:pStyle w:val="ListParagraph"/>
              <w:ind w:left="0"/>
              <w:jc w:val="both"/>
            </w:pPr>
            <w:r w:rsidRPr="00DE5764">
              <w:rPr>
                <w:sz w:val="22"/>
                <w:szCs w:val="22"/>
              </w:rPr>
              <w:t xml:space="preserve">Snimanje i montiranje 3 edukativne emisije i 4 edukativna filma 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</w:tr>
      <w:tr w:rsidR="00785F98" w:rsidRPr="00DE5764" w:rsidTr="00BF4A29">
        <w:trPr>
          <w:trHeight w:val="525"/>
        </w:trPr>
        <w:tc>
          <w:tcPr>
            <w:tcW w:w="5328" w:type="dxa"/>
          </w:tcPr>
          <w:p w:rsidR="00785F98" w:rsidRPr="00DE5764" w:rsidRDefault="00785F98" w:rsidP="004405B9">
            <w:pPr>
              <w:jc w:val="both"/>
              <w:rPr>
                <w:lang w:val="pl-PL"/>
              </w:rPr>
            </w:pPr>
            <w:r w:rsidRPr="00DE5764">
              <w:rPr>
                <w:sz w:val="22"/>
                <w:szCs w:val="22"/>
                <w:lang w:val="pl-PL"/>
              </w:rPr>
              <w:t>Obilazak Policijske akademije u Danilovgradu, Ministarstva saobraćaja, pomorstva i telekomunikacija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</w:tr>
      <w:tr w:rsidR="00785F98" w:rsidRPr="00DE5764" w:rsidTr="00BF4A29">
        <w:trPr>
          <w:trHeight w:val="367"/>
        </w:trPr>
        <w:tc>
          <w:tcPr>
            <w:tcW w:w="5328" w:type="dxa"/>
          </w:tcPr>
          <w:p w:rsidR="00785F98" w:rsidRPr="00DE5764" w:rsidRDefault="00785F98" w:rsidP="004405B9">
            <w:pPr>
              <w:pStyle w:val="ListParagraph"/>
              <w:ind w:left="0"/>
              <w:jc w:val="both"/>
            </w:pPr>
            <w:r w:rsidRPr="00DE5764">
              <w:t>Press konferencija</w:t>
            </w: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90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720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</w:p>
        </w:tc>
        <w:tc>
          <w:tcPr>
            <w:tcW w:w="864" w:type="dxa"/>
          </w:tcPr>
          <w:p w:rsidR="00785F98" w:rsidRPr="00DE5764" w:rsidRDefault="00785F98" w:rsidP="004405B9">
            <w:pPr>
              <w:jc w:val="both"/>
              <w:rPr>
                <w:lang w:val="nl-BE"/>
              </w:rPr>
            </w:pPr>
            <w:r w:rsidRPr="00DE5764">
              <w:rPr>
                <w:lang w:val="nl-BE"/>
              </w:rPr>
              <w:t>X</w:t>
            </w:r>
          </w:p>
        </w:tc>
      </w:tr>
    </w:tbl>
    <w:p w:rsidR="00785F98" w:rsidRPr="00DE5764" w:rsidRDefault="00785F98" w:rsidP="004405B9">
      <w:pPr>
        <w:jc w:val="both"/>
        <w:rPr>
          <w:b/>
          <w:lang w:val="sl-SI"/>
        </w:rPr>
      </w:pPr>
    </w:p>
    <w:p w:rsidR="00785F98" w:rsidRPr="00DE5764" w:rsidRDefault="00785F98" w:rsidP="004405B9">
      <w:pPr>
        <w:jc w:val="both"/>
        <w:rPr>
          <w:b/>
          <w:lang w:val="sl-SI"/>
        </w:rPr>
      </w:pPr>
      <w:r w:rsidRPr="00DE5764">
        <w:rPr>
          <w:b/>
          <w:lang w:val="sl-SI"/>
        </w:rPr>
        <w:t>2.6. Očekivani rezultati</w:t>
      </w:r>
    </w:p>
    <w:p w:rsidR="00785F98" w:rsidRPr="00DE5764" w:rsidRDefault="00785F98" w:rsidP="004405B9">
      <w:pPr>
        <w:jc w:val="both"/>
        <w:rPr>
          <w:b/>
          <w:lang w:val="sl-SI"/>
        </w:rPr>
      </w:pPr>
    </w:p>
    <w:p w:rsidR="00785F98" w:rsidRPr="00DE5764" w:rsidRDefault="00785F98" w:rsidP="004405B9">
      <w:pPr>
        <w:jc w:val="both"/>
        <w:rPr>
          <w:b/>
          <w:lang w:val="sl-SI"/>
        </w:rPr>
      </w:pPr>
      <w:r w:rsidRPr="00DE5764">
        <w:rPr>
          <w:b/>
          <w:lang w:val="sl-SI"/>
        </w:rPr>
        <w:t>Kratkoročni rezultati: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lang w:val="sl-SI"/>
        </w:rPr>
      </w:pPr>
      <w:r w:rsidRPr="00DE5764">
        <w:rPr>
          <w:lang w:val="sl-SI"/>
        </w:rPr>
        <w:t xml:space="preserve">učešće 1500 učenika iz 15 osnovnih škola u pet gradova 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lang w:val="sl-SI"/>
        </w:rPr>
      </w:pPr>
      <w:r w:rsidRPr="00DE5764">
        <w:rPr>
          <w:lang w:val="sl-SI"/>
        </w:rPr>
        <w:t>anketirano 620 građana u pet opština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b/>
          <w:lang w:val="sl-SI"/>
        </w:rPr>
      </w:pPr>
      <w:r w:rsidRPr="00DE5764">
        <w:rPr>
          <w:lang w:val="sl-SI"/>
        </w:rPr>
        <w:t xml:space="preserve">realizovane sve projektne aktivnosti u kojima su </w:t>
      </w:r>
      <w:r w:rsidRPr="00DE5764">
        <w:t xml:space="preserve"> učenici završnih razreda odabranih osnovnih škola iz Podgorice, Nikšića, Kotora, Bijelog Polja i Mojkovca stekli nova znanja o saobraćajnoj kulturi 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b/>
          <w:lang w:val="sl-SI"/>
        </w:rPr>
      </w:pPr>
      <w:r w:rsidRPr="00DE5764">
        <w:t xml:space="preserve"> učenici dobili jasnu i kompletnu sliku o ulozi svih relevantnih faktora u oblasti bezbjednosti u saobraćaju 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b/>
          <w:lang w:val="sl-SI"/>
        </w:rPr>
      </w:pPr>
      <w:r w:rsidRPr="00DE5764">
        <w:rPr>
          <w:lang w:val="sl-SI"/>
        </w:rPr>
        <w:t>Podijeljeno 3.000 edukativnih flajera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b/>
          <w:lang w:val="sl-SI"/>
        </w:rPr>
      </w:pPr>
      <w:r w:rsidRPr="00DE5764">
        <w:rPr>
          <w:lang w:val="sl-SI"/>
        </w:rPr>
        <w:t>Postavljeno pet bilborda u gradovima učesnicima programa</w:t>
      </w:r>
    </w:p>
    <w:p w:rsidR="00785F98" w:rsidRPr="00DE5764" w:rsidRDefault="00785F98" w:rsidP="004405B9">
      <w:pPr>
        <w:numPr>
          <w:ilvl w:val="0"/>
          <w:numId w:val="30"/>
        </w:numPr>
        <w:jc w:val="both"/>
        <w:rPr>
          <w:b/>
          <w:lang w:val="sl-SI"/>
        </w:rPr>
      </w:pPr>
      <w:r w:rsidRPr="00DE5764">
        <w:rPr>
          <w:lang w:val="sl-SI"/>
        </w:rPr>
        <w:t xml:space="preserve">Snimljene tri emisije i četiri edukativna filma </w:t>
      </w:r>
    </w:p>
    <w:p w:rsidR="00785F98" w:rsidRPr="00DE5764" w:rsidRDefault="00785F98" w:rsidP="004405B9">
      <w:pPr>
        <w:numPr>
          <w:ilvl w:val="0"/>
          <w:numId w:val="30"/>
        </w:numPr>
        <w:jc w:val="both"/>
      </w:pPr>
      <w:r w:rsidRPr="00DE5764">
        <w:lastRenderedPageBreak/>
        <w:t xml:space="preserve">Tokom hepeninga od strane dječije policije oko 100 vozača u svakoj opštini zaustavljeno i „kontrolisano“ tj. pohvaljeno/nagrađeno za poštovanje propisa u saobraćaju. </w:t>
      </w:r>
    </w:p>
    <w:p w:rsidR="00785F98" w:rsidRPr="00DE5764" w:rsidRDefault="00785F98" w:rsidP="004405B9">
      <w:pPr>
        <w:numPr>
          <w:ilvl w:val="0"/>
          <w:numId w:val="30"/>
        </w:numPr>
        <w:jc w:val="both"/>
      </w:pPr>
      <w:r w:rsidRPr="00DE5764">
        <w:t>Putem  saopštenja u medijima, zatim dijeljenjem flaera i edukativnog materijala građani ovih opština i cjelokupna javnost Crne Gore će primiti poruku o realizaciji projekta i značaju poštovanja saobraćajnih propisa.</w:t>
      </w:r>
    </w:p>
    <w:p w:rsidR="00785F98" w:rsidRPr="00DE5764" w:rsidRDefault="00785F98" w:rsidP="004405B9">
      <w:pPr>
        <w:jc w:val="both"/>
        <w:rPr>
          <w:b/>
        </w:rPr>
      </w:pPr>
    </w:p>
    <w:p w:rsidR="00785F98" w:rsidRPr="00DE5764" w:rsidRDefault="00785F98" w:rsidP="004405B9">
      <w:pPr>
        <w:jc w:val="both"/>
      </w:pPr>
      <w:r w:rsidRPr="00DE5764">
        <w:rPr>
          <w:b/>
        </w:rPr>
        <w:t>Dugoročni rezultati</w:t>
      </w:r>
      <w:r w:rsidRPr="00DE5764">
        <w:t xml:space="preserve">: </w:t>
      </w:r>
    </w:p>
    <w:p w:rsidR="00785F98" w:rsidRPr="00DE5764" w:rsidRDefault="00785F98" w:rsidP="004405B9">
      <w:pPr>
        <w:ind w:firstLine="720"/>
        <w:jc w:val="both"/>
      </w:pPr>
      <w:r w:rsidRPr="00DE5764">
        <w:t>Učesnici u  projektu prenijeće iskustva i stečena znanja iz projekta svojim vršnjacima. Očekujemo da oko  5000 učenika svih osnovnih škola na teritoriji  Opština Kotor Podgorica, Nikšić, Bijelo Polje i Mojkovac dobije informaciju o važnosti poznavanja i poštovanja saobraćajnih propisa.</w:t>
      </w:r>
    </w:p>
    <w:p w:rsidR="00785F98" w:rsidRPr="00DE5764" w:rsidRDefault="00785F98" w:rsidP="004405B9">
      <w:pPr>
        <w:jc w:val="both"/>
      </w:pPr>
      <w:r w:rsidRPr="00DE5764">
        <w:t xml:space="preserve">Planiranim najavama i nastupima u štampanim i elektronskim medijima (lokalnih radio i TV servisa) ovu informaciju će dobiti svi građani Crne Gore od kojih očekujemo da povećaju budnost i obrate pažnju na najmlađe učesnike u saobraćaju. </w:t>
      </w:r>
    </w:p>
    <w:p w:rsidR="00785F98" w:rsidRPr="00DE5764" w:rsidRDefault="00785F98" w:rsidP="004405B9">
      <w:pPr>
        <w:jc w:val="both"/>
      </w:pPr>
      <w:r w:rsidRPr="00DE5764">
        <w:t>Broj saobraćajnih prekršaja i saobraćajnih nezgoda će se smanjiti, a samim tim i broj povrijeđenih i nastradalih.</w:t>
      </w:r>
    </w:p>
    <w:p w:rsidR="00785F98" w:rsidRPr="00DE5764" w:rsidRDefault="00785F98" w:rsidP="004405B9">
      <w:pPr>
        <w:jc w:val="both"/>
      </w:pPr>
      <w:r w:rsidRPr="00DE5764">
        <w:t>Na završetku programa će se održati press konferencija, koja će imati za cilj da se javnost upozna sa pozitivnim učinkom projekta ,,Siguran korak’’.</w:t>
      </w:r>
    </w:p>
    <w:p w:rsidR="00785F98" w:rsidRPr="00DE5764" w:rsidRDefault="00785F98" w:rsidP="004405B9">
      <w:pPr>
        <w:jc w:val="both"/>
      </w:pPr>
    </w:p>
    <w:p w:rsidR="00785F98" w:rsidRPr="00DE5764" w:rsidRDefault="00785F98" w:rsidP="004405B9">
      <w:pPr>
        <w:jc w:val="both"/>
        <w:rPr>
          <w:lang w:val="it-IT"/>
        </w:rPr>
      </w:pPr>
      <w:r w:rsidRPr="00DE5764">
        <w:rPr>
          <w:b/>
          <w:lang w:val="it-IT"/>
        </w:rPr>
        <w:t>Monitoring</w:t>
      </w:r>
      <w:r w:rsidRPr="00DE5764">
        <w:rPr>
          <w:lang w:val="it-IT"/>
        </w:rPr>
        <w:t xml:space="preserve"> će biti sproveden u dva pravca:</w:t>
      </w:r>
    </w:p>
    <w:p w:rsidR="00785F98" w:rsidRPr="00DE5764" w:rsidRDefault="00785F98" w:rsidP="004405B9">
      <w:pPr>
        <w:jc w:val="both"/>
        <w:rPr>
          <w:lang w:val="it-IT"/>
        </w:rPr>
      </w:pPr>
    </w:p>
    <w:p w:rsidR="00785F98" w:rsidRPr="00DE5764" w:rsidRDefault="00785F98" w:rsidP="004405B9">
      <w:pPr>
        <w:jc w:val="both"/>
        <w:rPr>
          <w:lang w:val="pl-PL"/>
        </w:rPr>
      </w:pPr>
      <w:r w:rsidRPr="00DE5764">
        <w:rPr>
          <w:i/>
          <w:lang w:val="pl-PL"/>
        </w:rPr>
        <w:t>Interni</w:t>
      </w:r>
      <w:r w:rsidRPr="00DE5764">
        <w:rPr>
          <w:lang w:val="pl-PL"/>
        </w:rPr>
        <w:t xml:space="preserve"> : Realizacija projekta po fazama monitoriraće interna komisija ,,ALFA Centa,, svakih 15 dana od poćetka tj. po završenoj aktivnosti.</w:t>
      </w:r>
    </w:p>
    <w:p w:rsidR="00785F98" w:rsidRPr="00DE5764" w:rsidRDefault="00785F98" w:rsidP="004405B9">
      <w:pPr>
        <w:jc w:val="both"/>
      </w:pPr>
      <w:r w:rsidRPr="00DE5764">
        <w:rPr>
          <w:i/>
          <w:lang w:val="pl-PL"/>
        </w:rPr>
        <w:t>Eksterni</w:t>
      </w:r>
      <w:r w:rsidRPr="00DE5764">
        <w:rPr>
          <w:lang w:val="pl-PL"/>
        </w:rPr>
        <w:t xml:space="preserve">: Drugi pravac je monitoring od strane Komisije koju formira donator i koja je sastavljena od predstavnika Komisije za raspodjelu dijela prihoda od igara na sreću, Ministarstva saobraćaja, pomorstva i telekomunikacija i predstavnika Ministarstva prosvjete i sporta.  </w:t>
      </w:r>
    </w:p>
    <w:p w:rsidR="00785F98" w:rsidRPr="00DE5764" w:rsidRDefault="00785F98" w:rsidP="004405B9">
      <w:pPr>
        <w:tabs>
          <w:tab w:val="left" w:pos="-720"/>
        </w:tabs>
        <w:suppressAutoHyphens/>
        <w:jc w:val="both"/>
        <w:rPr>
          <w:lang w:val="sl-SI"/>
        </w:rPr>
      </w:pPr>
    </w:p>
    <w:p w:rsidR="00785F98" w:rsidRPr="00DE5764" w:rsidRDefault="00785F98" w:rsidP="004405B9">
      <w:pPr>
        <w:tabs>
          <w:tab w:val="left" w:pos="-720"/>
        </w:tabs>
        <w:suppressAutoHyphens/>
        <w:jc w:val="both"/>
        <w:rPr>
          <w:lang w:val="sl-SI"/>
        </w:rPr>
      </w:pPr>
      <w:r w:rsidRPr="00DE5764">
        <w:rPr>
          <w:b/>
          <w:lang w:val="sl-SI"/>
        </w:rPr>
        <w:t>2.7. Publikacije i drugi rezultati</w:t>
      </w:r>
    </w:p>
    <w:p w:rsidR="00785F98" w:rsidRPr="004405B9" w:rsidRDefault="00785F98" w:rsidP="004405B9">
      <w:pPr>
        <w:jc w:val="both"/>
        <w:rPr>
          <w:b/>
          <w:lang w:val="sl-SI"/>
        </w:rPr>
      </w:pPr>
      <w:r w:rsidRPr="00DE5764">
        <w:rPr>
          <w:lang w:val="sl-SI"/>
        </w:rPr>
        <w:t>- Snimljene tri emisije i četiri edukativna filma, detaljno opisane u dijelu »detaljan opis aktivnosti«</w:t>
      </w:r>
    </w:p>
    <w:p w:rsidR="00785F98" w:rsidRPr="00DE5764" w:rsidRDefault="00785F98" w:rsidP="004405B9">
      <w:pPr>
        <w:tabs>
          <w:tab w:val="left" w:pos="-720"/>
        </w:tabs>
        <w:suppressAutoHyphens/>
        <w:jc w:val="both"/>
        <w:rPr>
          <w:lang w:val="sl-SI"/>
        </w:rPr>
      </w:pPr>
    </w:p>
    <w:p w:rsidR="00785F98" w:rsidRPr="00DE5764" w:rsidRDefault="00785F98" w:rsidP="004405B9">
      <w:pPr>
        <w:jc w:val="both"/>
        <w:rPr>
          <w:b/>
          <w:lang w:val="sl-SI"/>
        </w:rPr>
      </w:pPr>
      <w:r w:rsidRPr="00DE5764">
        <w:rPr>
          <w:b/>
          <w:lang w:val="sl-SI"/>
        </w:rPr>
        <w:t>2.8. Način praćenja i procjene uspješnosti realizacije</w:t>
      </w:r>
    </w:p>
    <w:p w:rsidR="00785F98" w:rsidRPr="00DE5764" w:rsidRDefault="00785F98" w:rsidP="004405B9">
      <w:pPr>
        <w:jc w:val="both"/>
        <w:rPr>
          <w:b/>
          <w:lang w:val="sl-SI"/>
        </w:rPr>
      </w:pPr>
    </w:p>
    <w:p w:rsidR="00785F98" w:rsidRPr="00DE5764" w:rsidRDefault="00785F98" w:rsidP="004405B9">
      <w:pPr>
        <w:jc w:val="both"/>
      </w:pPr>
      <w:r w:rsidRPr="00DE5764">
        <w:t>Uspješnost projekta u prvom redu ćemo „mjeriti“ :</w:t>
      </w:r>
    </w:p>
    <w:p w:rsidR="00785F98" w:rsidRPr="00DE5764" w:rsidRDefault="00785F98" w:rsidP="004405B9">
      <w:pPr>
        <w:numPr>
          <w:ilvl w:val="0"/>
          <w:numId w:val="28"/>
        </w:numPr>
        <w:jc w:val="both"/>
      </w:pPr>
      <w:r w:rsidRPr="00DE5764">
        <w:t>Brojem škola zainteresovanih za učešće u projektu (prije, u toku i poslije realizovanog projekta)</w:t>
      </w:r>
    </w:p>
    <w:p w:rsidR="00785F98" w:rsidRPr="00DE5764" w:rsidRDefault="00785F98" w:rsidP="004405B9">
      <w:pPr>
        <w:numPr>
          <w:ilvl w:val="0"/>
          <w:numId w:val="28"/>
        </w:numPr>
        <w:jc w:val="both"/>
      </w:pPr>
      <w:r w:rsidRPr="00DE5764">
        <w:t xml:space="preserve">Brojem učenika  zainteresovanih za učešće u programu </w:t>
      </w:r>
    </w:p>
    <w:p w:rsidR="00785F98" w:rsidRPr="00DE5764" w:rsidRDefault="00785F98" w:rsidP="004405B9">
      <w:pPr>
        <w:numPr>
          <w:ilvl w:val="0"/>
          <w:numId w:val="28"/>
        </w:numPr>
        <w:jc w:val="both"/>
      </w:pPr>
      <w:r w:rsidRPr="00DE5764">
        <w:t>Brojem nastavnika zainteresovanih za učešće u programu</w:t>
      </w:r>
    </w:p>
    <w:p w:rsidR="00785F98" w:rsidRPr="00DE5764" w:rsidRDefault="00785F98" w:rsidP="004405B9">
      <w:pPr>
        <w:numPr>
          <w:ilvl w:val="0"/>
          <w:numId w:val="28"/>
        </w:numPr>
        <w:jc w:val="both"/>
      </w:pPr>
      <w:r w:rsidRPr="00DE5764">
        <w:t xml:space="preserve">Brojem stakeholdera (prije, u toku i poslije realizovanog projekta) </w:t>
      </w:r>
    </w:p>
    <w:p w:rsidR="00785F98" w:rsidRDefault="00785F98" w:rsidP="004405B9">
      <w:pPr>
        <w:numPr>
          <w:ilvl w:val="0"/>
          <w:numId w:val="28"/>
        </w:numPr>
        <w:jc w:val="both"/>
      </w:pPr>
      <w:r w:rsidRPr="00DE5764">
        <w:t>Brojem zainteresovanih roditelja, auto škola, nvo i drugih partnera na programu</w:t>
      </w:r>
    </w:p>
    <w:p w:rsidR="00785F98" w:rsidRPr="00DE5764" w:rsidRDefault="00785F98" w:rsidP="004405B9">
      <w:pPr>
        <w:ind w:left="360"/>
        <w:jc w:val="both"/>
      </w:pPr>
    </w:p>
    <w:p w:rsidR="00785F98" w:rsidRPr="00DE5764" w:rsidRDefault="00785F98" w:rsidP="004405B9">
      <w:pPr>
        <w:ind w:firstLine="360"/>
        <w:jc w:val="both"/>
      </w:pPr>
      <w:r w:rsidRPr="00DE5764">
        <w:t xml:space="preserve">Dalje, Projekat ćemo mjeriti na osnovu rezultata ankete koju ćemo sprovesti sa svim učesnicima u prvom redu sa menadzmentom i nastavnim osobljem škola u kojima  su realizovaneaktivnosti. Ova anketa nije navedena u aktivnostima, već će se izvršiti nakon završetka projekta, kao dio evaluacije. </w:t>
      </w:r>
    </w:p>
    <w:p w:rsidR="00785F98" w:rsidRPr="00DE5764" w:rsidRDefault="00785F98" w:rsidP="004405B9">
      <w:pPr>
        <w:ind w:firstLine="360"/>
        <w:jc w:val="both"/>
      </w:pPr>
      <w:r w:rsidRPr="00DE5764">
        <w:lastRenderedPageBreak/>
        <w:t>Takođe, značajan pokazatelj će nam biti zainteresovanost medija za ovaj projekat (lokalnih i ostalih) broj objavljenih informacija, mišljenja i sugestije građana i td.</w:t>
      </w:r>
    </w:p>
    <w:p w:rsidR="00785F98" w:rsidRPr="00DE5764" w:rsidRDefault="00785F98" w:rsidP="004405B9">
      <w:pPr>
        <w:jc w:val="both"/>
        <w:rPr>
          <w:b/>
          <w:lang w:val="sl-SI"/>
        </w:rPr>
      </w:pPr>
    </w:p>
    <w:p w:rsidR="00785F98" w:rsidRPr="004405B9" w:rsidRDefault="00785F98" w:rsidP="004405B9">
      <w:pPr>
        <w:tabs>
          <w:tab w:val="left" w:pos="-720"/>
        </w:tabs>
        <w:suppressAutoHyphens/>
        <w:jc w:val="both"/>
        <w:rPr>
          <w:b/>
          <w:lang w:val="sl-SI"/>
        </w:rPr>
      </w:pPr>
      <w:r w:rsidRPr="00DE5764">
        <w:rPr>
          <w:b/>
          <w:lang w:val="sl-SI"/>
        </w:rPr>
        <w:t>2.9. Održivost</w:t>
      </w:r>
    </w:p>
    <w:p w:rsidR="00785F98" w:rsidRPr="00DE5764" w:rsidRDefault="00785F98" w:rsidP="004405B9">
      <w:pPr>
        <w:spacing w:after="200"/>
        <w:ind w:firstLine="720"/>
        <w:jc w:val="both"/>
        <w:rPr>
          <w:lang w:val="sl-SI"/>
        </w:rPr>
      </w:pPr>
      <w:r w:rsidRPr="00DE5764">
        <w:rPr>
          <w:lang w:val="sl-SI"/>
        </w:rPr>
        <w:t xml:space="preserve">Smatramo da je tema jako bitna za ovaj uzrast kako iz edukativnih tako i  iz bezbjednosnih razloga. Smatramo da je važno nastaviti sa edukacijom učenika. </w:t>
      </w:r>
    </w:p>
    <w:p w:rsidR="00785F98" w:rsidRPr="00DE5764" w:rsidRDefault="00785F98" w:rsidP="004405B9">
      <w:pPr>
        <w:spacing w:after="200"/>
        <w:ind w:firstLine="720"/>
        <w:jc w:val="both"/>
        <w:rPr>
          <w:lang w:val="sl-SI"/>
        </w:rPr>
      </w:pPr>
      <w:r w:rsidRPr="00DE5764">
        <w:rPr>
          <w:lang w:val="sl-SI"/>
        </w:rPr>
        <w:t xml:space="preserve">Održivost se takođe ogleda u tome što će nastavnici, svoje stečeno znanje primjeniti u praksi, stvoriće  se ideje da se ova oblast još više proučava, a time će se povećati zainteresovanost učenika. Takođe nastavnici mogu organizovati posjete auto školama i upravama policija sve u cilju tretiranja problema koji nastaju zbog neznanja i nepoštovanja saobraćajnih propisa. U toku realizacije programa iniciraćemo osnivanje saobraćajnih sekcija u svim školama , kao mjesta gdje talentovani učenici mogu izraziti svoju kreativnost u ovoj oblasti. Smatramo da ovakav ili sličan projekat treba da zaživi u svim opštinama zbog veće bezbjednosti djece u saobraćaju. Takođe ćemo animirati i ostale partnere da ozbiljno razmišljaju o nastavku ovih projektnih aktivnosti u svojim sredinama. </w:t>
      </w:r>
    </w:p>
    <w:p w:rsidR="00785F98" w:rsidRPr="00DE5764" w:rsidRDefault="00785F98" w:rsidP="004405B9">
      <w:pPr>
        <w:spacing w:after="200" w:line="276" w:lineRule="auto"/>
        <w:jc w:val="both"/>
        <w:rPr>
          <w:b/>
        </w:rPr>
      </w:pPr>
      <w:r w:rsidRPr="00DE5764">
        <w:rPr>
          <w:b/>
        </w:rPr>
        <w:t>III</w:t>
      </w:r>
      <w:r w:rsidRPr="00DE5764">
        <w:rPr>
          <w:b/>
        </w:rPr>
        <w:tab/>
        <w:t>Budžet</w:t>
      </w:r>
    </w:p>
    <w:p w:rsidR="00785F98" w:rsidRPr="00DE5764" w:rsidRDefault="00785F98" w:rsidP="00DE5764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right"/>
        <w:rPr>
          <w:lang w:val="sl-SI"/>
        </w:rPr>
      </w:pPr>
    </w:p>
    <w:tbl>
      <w:tblPr>
        <w:tblW w:w="15320" w:type="dxa"/>
        <w:tblInd w:w="-632" w:type="dxa"/>
        <w:tblLayout w:type="fixed"/>
        <w:tblLook w:val="0000"/>
      </w:tblPr>
      <w:tblGrid>
        <w:gridCol w:w="756"/>
        <w:gridCol w:w="4347"/>
        <w:gridCol w:w="857"/>
        <w:gridCol w:w="900"/>
        <w:gridCol w:w="720"/>
        <w:gridCol w:w="1080"/>
        <w:gridCol w:w="1061"/>
        <w:gridCol w:w="1279"/>
        <w:gridCol w:w="1080"/>
        <w:gridCol w:w="1080"/>
        <w:gridCol w:w="1080"/>
        <w:gridCol w:w="1080"/>
      </w:tblGrid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</w:rPr>
            </w:pPr>
            <w:r w:rsidRPr="00DE5764">
              <w:rPr>
                <w:b/>
                <w:bCs/>
              </w:rPr>
              <w:t>Rb.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bCs/>
              </w:rPr>
            </w:pPr>
            <w:r w:rsidRPr="00DE5764">
              <w:rPr>
                <w:b/>
                <w:bCs/>
              </w:rPr>
              <w:t>Kategorija troškova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F27D8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DE5764">
              <w:rPr>
                <w:b/>
                <w:bCs/>
                <w:sz w:val="20"/>
                <w:szCs w:val="20"/>
              </w:rPr>
              <w:t>Jed.</w:t>
            </w:r>
          </w:p>
          <w:p w:rsidR="00785F98" w:rsidRPr="00DE5764" w:rsidRDefault="00785F98" w:rsidP="00F27D86">
            <w:pPr>
              <w:rPr>
                <w:b/>
                <w:bCs/>
                <w:sz w:val="20"/>
                <w:szCs w:val="20"/>
              </w:rPr>
            </w:pPr>
            <w:r w:rsidRPr="00DE5764">
              <w:rPr>
                <w:b/>
                <w:bCs/>
                <w:sz w:val="20"/>
                <w:szCs w:val="20"/>
              </w:rPr>
              <w:t>mjere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F27D86">
            <w:pPr>
              <w:snapToGrid w:val="0"/>
              <w:rPr>
                <w:b/>
                <w:bCs/>
                <w:sz w:val="20"/>
                <w:szCs w:val="20"/>
                <w:lang w:val="es-ES"/>
              </w:rPr>
            </w:pPr>
            <w:r w:rsidRPr="00DE5764">
              <w:rPr>
                <w:b/>
                <w:bCs/>
                <w:sz w:val="20"/>
                <w:szCs w:val="20"/>
                <w:lang w:val="es-ES"/>
              </w:rPr>
              <w:t>Cijena/</w:t>
            </w:r>
          </w:p>
          <w:p w:rsidR="00785F98" w:rsidRPr="00DE5764" w:rsidRDefault="00785F98" w:rsidP="00F27D86">
            <w:pPr>
              <w:rPr>
                <w:b/>
                <w:bCs/>
                <w:sz w:val="20"/>
                <w:szCs w:val="20"/>
                <w:lang w:val="es-ES"/>
              </w:rPr>
            </w:pPr>
            <w:r w:rsidRPr="00DE5764">
              <w:rPr>
                <w:b/>
                <w:bCs/>
                <w:sz w:val="20"/>
                <w:szCs w:val="20"/>
                <w:lang w:val="es-ES"/>
              </w:rPr>
              <w:t>jed. mjere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F27D86">
            <w:pPr>
              <w:snapToGrid w:val="0"/>
              <w:rPr>
                <w:b/>
                <w:bCs/>
                <w:sz w:val="20"/>
                <w:szCs w:val="20"/>
                <w:lang w:val="hr-HR"/>
              </w:rPr>
            </w:pPr>
            <w:r w:rsidRPr="00DE5764">
              <w:rPr>
                <w:b/>
                <w:bCs/>
                <w:sz w:val="20"/>
                <w:szCs w:val="20"/>
              </w:rPr>
              <w:t>Br</w:t>
            </w:r>
            <w:r w:rsidRPr="00DE5764">
              <w:rPr>
                <w:b/>
                <w:bCs/>
                <w:sz w:val="20"/>
                <w:szCs w:val="20"/>
                <w:lang w:val="hr-HR"/>
              </w:rPr>
              <w:t>oj</w:t>
            </w:r>
          </w:p>
          <w:p w:rsidR="00785F98" w:rsidRPr="00DE5764" w:rsidRDefault="00785F98" w:rsidP="00F27D8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F27D8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DE5764">
              <w:rPr>
                <w:b/>
                <w:bCs/>
                <w:sz w:val="20"/>
                <w:szCs w:val="20"/>
              </w:rPr>
              <w:t>Ukupno</w:t>
            </w:r>
            <w:r w:rsidRPr="00DE5764">
              <w:rPr>
                <w:b/>
                <w:bCs/>
                <w:sz w:val="20"/>
                <w:szCs w:val="20"/>
                <w:lang w:val="hr-HR"/>
              </w:rPr>
              <w:t xml:space="preserve">  </w:t>
            </w:r>
            <w:r w:rsidRPr="00DE5764">
              <w:rPr>
                <w:b/>
                <w:bCs/>
                <w:sz w:val="20"/>
                <w:szCs w:val="20"/>
              </w:rPr>
              <w:t>EUR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F27D86">
            <w:pPr>
              <w:snapToGrid w:val="0"/>
              <w:rPr>
                <w:b/>
                <w:bCs/>
                <w:sz w:val="20"/>
                <w:szCs w:val="20"/>
                <w:lang w:val="it-CH"/>
              </w:rPr>
            </w:pPr>
            <w:r w:rsidRPr="00DE5764">
              <w:rPr>
                <w:b/>
                <w:bCs/>
                <w:sz w:val="20"/>
                <w:szCs w:val="20"/>
                <w:lang w:val="it-CH"/>
              </w:rPr>
              <w:t>Drugi izvori:</w:t>
            </w:r>
          </w:p>
          <w:p w:rsidR="00785F98" w:rsidRPr="00DE5764" w:rsidRDefault="00785F98" w:rsidP="00F27D86">
            <w:pPr>
              <w:rPr>
                <w:b/>
                <w:bCs/>
                <w:sz w:val="20"/>
                <w:szCs w:val="20"/>
                <w:lang w:val="it-CH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DE5764" w:rsidRDefault="00785F98" w:rsidP="00F27D86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DE5764">
              <w:rPr>
                <w:b/>
                <w:bCs/>
                <w:sz w:val="20"/>
                <w:szCs w:val="20"/>
                <w:lang w:val="pl-PL"/>
              </w:rPr>
              <w:t>Potražuje se od Komisije: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bCs/>
              </w:rPr>
            </w:pPr>
            <w:r w:rsidRPr="00DE5764">
              <w:rPr>
                <w:b/>
                <w:bCs/>
              </w:rPr>
              <w:t xml:space="preserve">AKTIVNOSTI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sz w:val="20"/>
                <w:szCs w:val="20"/>
                <w:lang w:val="it-CH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sz w:val="20"/>
                <w:szCs w:val="20"/>
                <w:lang w:val="pl-PL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</w:rPr>
            </w:pPr>
            <w:r w:rsidRPr="00DE5764">
              <w:rPr>
                <w:b/>
              </w:rPr>
              <w:t>1.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rPr>
                <w:b/>
                <w:lang w:val="nl-BE"/>
              </w:rPr>
            </w:pPr>
            <w:r w:rsidRPr="00DE5764">
              <w:rPr>
                <w:b/>
                <w:sz w:val="22"/>
                <w:szCs w:val="22"/>
                <w:lang w:val="nl-BE"/>
              </w:rPr>
              <w:t>Priprema, kontaktiranje učesnika, planiranje aktivnosti i anketiranje građana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rPr>
                <w:lang w:val="nl-BE"/>
              </w:rPr>
            </w:pPr>
            <w:r w:rsidRPr="00DE5764">
              <w:rPr>
                <w:lang w:val="nl-BE"/>
              </w:rPr>
              <w:t>Troškovi fiksnog telefona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izrade anketnog listića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listić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31,00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31,00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 xml:space="preserve">Troškovi goriva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km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prevoza anketara (u pet gradova)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1.4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jednog noćenja za anketare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20,00X2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</w:rPr>
            </w:pPr>
            <w:r w:rsidRPr="00DE5764">
              <w:rPr>
                <w:b/>
              </w:rPr>
              <w:t>2.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ListParagraph"/>
              <w:ind w:left="0"/>
              <w:rPr>
                <w:b/>
              </w:rPr>
            </w:pPr>
            <w:r w:rsidRPr="00DE5764">
              <w:rPr>
                <w:b/>
              </w:rPr>
              <w:t>Realizacija predavanja u osnovnim školama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2.1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Cs/>
              </w:rPr>
            </w:pPr>
            <w:r w:rsidRPr="00DE5764">
              <w:rPr>
                <w:bCs/>
              </w:rPr>
              <w:t>Troškovi goriva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km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400,00</w:t>
            </w:r>
          </w:p>
        </w:tc>
      </w:tr>
      <w:tr w:rsidR="00785F98" w:rsidRPr="00DE5764" w:rsidTr="00F27D86"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prevoza (u pet gradova)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1080" w:type="dxa"/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1080" w:type="dxa"/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1080" w:type="dxa"/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300,00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2.2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Cs/>
              </w:rPr>
            </w:pPr>
            <w:r w:rsidRPr="00DE5764">
              <w:rPr>
                <w:bCs/>
              </w:rPr>
              <w:t>Iznajmljivanje tehničke opreme (bim projektor, razglas, platno)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komplet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2.250,00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500,00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1.750,00</w:t>
            </w:r>
          </w:p>
        </w:tc>
      </w:tr>
      <w:tr w:rsidR="00785F98" w:rsidRPr="00DE5764" w:rsidTr="00F27D86">
        <w:trPr>
          <w:gridAfter w:val="4"/>
          <w:wAfter w:w="4320" w:type="dxa"/>
          <w:trHeight w:val="565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2.3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ručka za 1 kordinatora i 3 predavača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15,00 X 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  <w:r w:rsidRPr="00DE5764">
              <w:rPr>
                <w:b/>
                <w:bCs/>
                <w:lang w:val="hr-HR"/>
              </w:rPr>
              <w:t xml:space="preserve">3. 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lang w:val="hr-HR"/>
              </w:rPr>
            </w:pPr>
            <w:r w:rsidRPr="00DE5764">
              <w:rPr>
                <w:b/>
                <w:lang w:val="pl-PL"/>
              </w:rPr>
              <w:t>Realizacija drugog dijela ankete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hr-HR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3.1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pl-PL"/>
              </w:rPr>
            </w:pPr>
            <w:r w:rsidRPr="00DE5764">
              <w:rPr>
                <w:lang w:val="pl-PL"/>
              </w:rPr>
              <w:t>Troškovi anketnog listića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listić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31,00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31,00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3.2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pl-PL"/>
              </w:rPr>
            </w:pPr>
            <w:r w:rsidRPr="00DE5764">
              <w:rPr>
                <w:lang w:val="pl-PL"/>
              </w:rPr>
              <w:t>Troškovi goriva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km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3.3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pl-PL"/>
              </w:rPr>
            </w:pPr>
            <w:r w:rsidRPr="00DE5764">
              <w:rPr>
                <w:lang w:val="pl-PL"/>
              </w:rPr>
              <w:t>Troškovi prevoza anketara (u pet gradova)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3.4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jednog noćenja za anketare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20,00X2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40,00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FootnoteText"/>
              <w:snapToGrid w:val="0"/>
              <w:jc w:val="right"/>
              <w:rPr>
                <w:b/>
                <w:sz w:val="24"/>
                <w:szCs w:val="24"/>
                <w:lang w:val="pl-PL"/>
              </w:rPr>
            </w:pPr>
            <w:r w:rsidRPr="00DE5764">
              <w:rPr>
                <w:b/>
                <w:sz w:val="24"/>
                <w:szCs w:val="24"/>
                <w:lang w:val="pl-PL"/>
              </w:rPr>
              <w:t>4.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FootnoteText"/>
              <w:snapToGrid w:val="0"/>
              <w:rPr>
                <w:b/>
                <w:sz w:val="24"/>
                <w:szCs w:val="24"/>
                <w:lang w:val="pl-PL"/>
              </w:rPr>
            </w:pPr>
            <w:r w:rsidRPr="00DE5764">
              <w:rPr>
                <w:b/>
                <w:sz w:val="24"/>
                <w:szCs w:val="24"/>
                <w:lang w:val="pl-PL"/>
              </w:rPr>
              <w:t xml:space="preserve">Obilazak auto škola, željezničkih </w:t>
            </w:r>
            <w:r w:rsidRPr="00DE5764">
              <w:rPr>
                <w:b/>
                <w:sz w:val="24"/>
                <w:szCs w:val="24"/>
                <w:lang w:val="pl-PL"/>
              </w:rPr>
              <w:lastRenderedPageBreak/>
              <w:t>stanica, Aerodroma Podgorica i Luke Kotor i PJ Policija u gradovima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FootnoteText"/>
              <w:snapToGrid w:val="0"/>
              <w:jc w:val="right"/>
              <w:rPr>
                <w:sz w:val="24"/>
                <w:szCs w:val="24"/>
              </w:rPr>
            </w:pPr>
            <w:r w:rsidRPr="00DE5764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FootnoteText"/>
              <w:snapToGrid w:val="0"/>
              <w:rPr>
                <w:sz w:val="24"/>
                <w:szCs w:val="24"/>
              </w:rPr>
            </w:pPr>
            <w:r w:rsidRPr="00DE5764">
              <w:rPr>
                <w:sz w:val="24"/>
                <w:szCs w:val="24"/>
              </w:rPr>
              <w:t xml:space="preserve">Troškovi goriva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km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4.3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prevoza (u pet gradova)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4.4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iznajmljivanja minibusa za obilazak Aerodroma Podgorica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4.5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 xml:space="preserve">Lanč paketi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35x5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4.6.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 xml:space="preserve">Troškovi štampanja flajera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  <w:r w:rsidRPr="00DE5764">
              <w:rPr>
                <w:b/>
                <w:bCs/>
                <w:lang w:val="hr-HR"/>
              </w:rPr>
              <w:t>5.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lang w:val="hr-HR"/>
              </w:rPr>
            </w:pPr>
            <w:r w:rsidRPr="00DE5764">
              <w:rPr>
                <w:b/>
                <w:lang w:val="pl-PL"/>
              </w:rPr>
              <w:t>Organizovanje edukativnih hepeninga  na gradskim trgovima u pet gradova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FootnoteText"/>
              <w:snapToGrid w:val="0"/>
              <w:rPr>
                <w:sz w:val="24"/>
                <w:szCs w:val="24"/>
              </w:rPr>
            </w:pPr>
            <w:r w:rsidRPr="00DE5764">
              <w:rPr>
                <w:sz w:val="24"/>
                <w:szCs w:val="24"/>
              </w:rPr>
              <w:t xml:space="preserve">Troškovi goriva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km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800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>Troškovi prevoza (u pet gradova)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izrade majica za učesnike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100x5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2.500,00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2.000,00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5.4.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izrade i postavljanja bilborda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 xml:space="preserve">Kom.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400,00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2.000,00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5.5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izrade saobraćajnih znakova za učenike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5.6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fotografskih usluga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150x5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375,00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375,00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5.7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 xml:space="preserve">Troškovi iznajmljivanje razglasa, ozvučenja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750,00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750,00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5.8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pribora za rad za likovni konkurs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1.000,00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ab/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5.9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 xml:space="preserve">Troškovi osvježenja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150x5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1.125,00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 xml:space="preserve">125,00  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1.000.00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5.10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 xml:space="preserve">Troškovi za kupovinu nagrade za najbolje radove na konkursu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250,00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5.11.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 xml:space="preserve">Troškovi medijske najave edukativnih hepeninga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 xml:space="preserve">150,00 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750,00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750,00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  <w:r w:rsidRPr="00DE5764">
              <w:rPr>
                <w:b/>
                <w:bCs/>
                <w:lang w:val="hr-HR"/>
              </w:rPr>
              <w:t>6.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lang w:val="hr-HR"/>
              </w:rPr>
            </w:pPr>
            <w:r w:rsidRPr="00DE5764">
              <w:rPr>
                <w:b/>
                <w:sz w:val="22"/>
                <w:szCs w:val="22"/>
              </w:rPr>
              <w:t>Izrada 3 edukativne emisije i 4 edukativna filma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6.1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rPr>
                <w:sz w:val="22"/>
                <w:szCs w:val="22"/>
              </w:rPr>
              <w:t xml:space="preserve">Usluge snimanja emisije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6.2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rPr>
                <w:sz w:val="22"/>
                <w:szCs w:val="22"/>
              </w:rPr>
              <w:t xml:space="preserve">Usluge montiranja emisije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600,00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600,00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6.3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rPr>
                <w:sz w:val="22"/>
                <w:szCs w:val="22"/>
              </w:rPr>
              <w:t xml:space="preserve">Usluge snimanja filma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2.000,00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6.4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rPr>
                <w:sz w:val="22"/>
                <w:szCs w:val="22"/>
              </w:rPr>
              <w:t xml:space="preserve">Usluge montiranja filma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800,00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800,00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6.5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rPr>
                <w:sz w:val="22"/>
                <w:szCs w:val="22"/>
              </w:rPr>
              <w:t>Ostali troškovi oko snimanja (rasvjeta, gorivo, hrana)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400,00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1.000,00</w:t>
            </w:r>
          </w:p>
        </w:tc>
      </w:tr>
      <w:tr w:rsidR="00785F98" w:rsidRPr="00DE5764" w:rsidTr="00F27D86">
        <w:trPr>
          <w:gridAfter w:val="4"/>
          <w:wAfter w:w="4320" w:type="dxa"/>
          <w:trHeight w:val="906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  <w:r w:rsidRPr="00DE5764">
              <w:rPr>
                <w:b/>
                <w:bCs/>
                <w:lang w:val="hr-HR"/>
              </w:rPr>
              <w:t>7.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rPr>
                <w:b/>
                <w:lang w:val="pl-PL"/>
              </w:rPr>
            </w:pPr>
            <w:r w:rsidRPr="00DE5764">
              <w:rPr>
                <w:b/>
                <w:lang w:val="pl-PL"/>
              </w:rPr>
              <w:t>Obilazak Policijske akademije u Danilovgradu, Ministarstva saobraćaja, pomorstva i telekomunikacija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7.1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 xml:space="preserve">Troškovi goriva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km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0,50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 xml:space="preserve">    100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7.2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 xml:space="preserve">Troškovi iznajmljivanja minibusa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300,00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1.000,00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7.3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 xml:space="preserve">Lanč paketi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2.00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75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7.4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 xml:space="preserve">Troškovi osvježenja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1.50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75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112,50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112,50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  <w:r w:rsidRPr="00DE5764">
              <w:rPr>
                <w:b/>
                <w:bCs/>
                <w:lang w:val="hr-HR"/>
              </w:rPr>
              <w:t>8.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lang w:val="hr-HR"/>
              </w:rPr>
            </w:pPr>
            <w:r w:rsidRPr="00DE5764">
              <w:rPr>
                <w:b/>
                <w:lang w:val="pl-PL"/>
              </w:rPr>
              <w:t xml:space="preserve">Press konferencija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8.1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iznajmljivanja sale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150,00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Cs/>
                <w:lang w:val="hr-HR"/>
              </w:rPr>
            </w:pPr>
            <w:r w:rsidRPr="00DE5764">
              <w:rPr>
                <w:bCs/>
                <w:lang w:val="hr-HR"/>
              </w:rPr>
              <w:t>8.2.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hr-HR"/>
              </w:rPr>
            </w:pPr>
            <w:r w:rsidRPr="00DE5764">
              <w:rPr>
                <w:lang w:val="hr-HR"/>
              </w:rPr>
              <w:t>Troškovi komunikacije (telefon, internet)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80,00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/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80,00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80,00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DE5764" w:rsidRDefault="00785F98" w:rsidP="00DE5764">
            <w:pPr>
              <w:snapToGrid w:val="0"/>
              <w:rPr>
                <w:b/>
                <w:lang w:val="hr-HR"/>
              </w:rPr>
            </w:pPr>
            <w:r w:rsidRPr="00DE5764">
              <w:rPr>
                <w:b/>
                <w:lang w:val="hr-HR"/>
              </w:rPr>
              <w:t xml:space="preserve">PODZBIR 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25.844,50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5.075,00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tabs>
                <w:tab w:val="left" w:pos="1020"/>
              </w:tabs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20.769,50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  <w:bCs/>
                <w:lang w:val="hr-HR"/>
              </w:rPr>
            </w:pPr>
            <w:r w:rsidRPr="00DE5764">
              <w:rPr>
                <w:b/>
                <w:bCs/>
                <w:lang w:val="hr-HR"/>
              </w:rPr>
              <w:t>9.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  <w:bCs/>
              </w:rPr>
            </w:pPr>
            <w:r w:rsidRPr="00DE5764">
              <w:rPr>
                <w:b/>
                <w:bCs/>
              </w:rPr>
              <w:t>Honorari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9.1.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IT"/>
              </w:rPr>
            </w:pPr>
            <w:r w:rsidRPr="00DE5764">
              <w:rPr>
                <w:lang w:val="it-IT"/>
              </w:rPr>
              <w:t>Koordinator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 xml:space="preserve">300,00 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2.100,00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2.100,00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9.2.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CH"/>
              </w:rPr>
            </w:pPr>
            <w:r w:rsidRPr="00DE5764">
              <w:rPr>
                <w:lang w:val="it-CH"/>
              </w:rPr>
              <w:t>Asistent Koordinatora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1.750,00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1.750,00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9.3.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IT"/>
              </w:rPr>
            </w:pPr>
            <w:r w:rsidRPr="00DE5764">
              <w:rPr>
                <w:lang w:val="it-IT"/>
              </w:rPr>
              <w:t xml:space="preserve">Administrativni/finansijski službenik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mjesec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200,00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1.400,00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1.400,00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 xml:space="preserve">9.4. 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IT"/>
              </w:rPr>
            </w:pPr>
            <w:r w:rsidRPr="00DE5764">
              <w:rPr>
                <w:lang w:val="it-IT"/>
              </w:rPr>
              <w:t>Predavač –instruktor (dnevnica)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 xml:space="preserve">dan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150,00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9.5.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IT"/>
              </w:rPr>
            </w:pPr>
            <w:r w:rsidRPr="00DE5764">
              <w:rPr>
                <w:lang w:val="it-IT"/>
              </w:rPr>
              <w:t xml:space="preserve">Anketar I (dnevnica)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 xml:space="preserve">dan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9.6.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IT"/>
              </w:rPr>
            </w:pPr>
            <w:r w:rsidRPr="00DE5764">
              <w:rPr>
                <w:lang w:val="it-IT"/>
              </w:rPr>
              <w:t>Anketar I (dnevnica)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dan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350,00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9.7.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lang w:val="it-IT"/>
              </w:rPr>
            </w:pPr>
            <w:r w:rsidRPr="00DE5764">
              <w:rPr>
                <w:lang w:val="it-IT"/>
              </w:rPr>
              <w:t>Metodolog (dnevnica)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dan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DE5764" w:rsidRDefault="00785F98" w:rsidP="00DE5764">
            <w:pPr>
              <w:snapToGrid w:val="0"/>
              <w:jc w:val="right"/>
              <w:rPr>
                <w:highlight w:val="darkGray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DE5764" w:rsidRDefault="00785F98" w:rsidP="00DE5764">
            <w:pPr>
              <w:snapToGrid w:val="0"/>
              <w:rPr>
                <w:b/>
                <w:highlight w:val="darkGray"/>
                <w:lang w:val="it-IT"/>
              </w:rPr>
            </w:pPr>
            <w:r w:rsidRPr="00DE5764">
              <w:rPr>
                <w:b/>
                <w:highlight w:val="darkGray"/>
                <w:lang w:val="it-IT"/>
              </w:rPr>
              <w:t>Podzbir: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highlight w:val="darkGray"/>
                <w:lang w:val="fr-F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highlight w:val="darkGray"/>
                <w:lang w:val="hr-H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highlight w:val="darkGray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highlight w:val="darkGray"/>
              </w:rPr>
            </w:pPr>
            <w:r w:rsidRPr="00F27D86">
              <w:rPr>
                <w:rFonts w:ascii="Century Gothic" w:hAnsi="Century Gothic"/>
                <w:sz w:val="20"/>
                <w:szCs w:val="20"/>
                <w:highlight w:val="darkGray"/>
              </w:rPr>
              <w:t>6.400,00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highlight w:val="darkGray"/>
              </w:rPr>
            </w:pPr>
            <w:r w:rsidRPr="00F27D86">
              <w:rPr>
                <w:rFonts w:ascii="Century Gothic" w:hAnsi="Century Gothic"/>
                <w:sz w:val="20"/>
                <w:szCs w:val="20"/>
                <w:highlight w:val="darkGray"/>
              </w:rPr>
              <w:t>1.000,00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highlight w:val="darkGray"/>
              </w:rPr>
            </w:pPr>
            <w:r w:rsidRPr="00F27D86">
              <w:rPr>
                <w:rFonts w:ascii="Century Gothic" w:hAnsi="Century Gothic"/>
                <w:sz w:val="20"/>
                <w:szCs w:val="20"/>
                <w:highlight w:val="darkGray"/>
              </w:rPr>
              <w:t>5.400,00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  <w:rPr>
                <w:b/>
              </w:rPr>
            </w:pPr>
            <w:r w:rsidRPr="00DE5764">
              <w:rPr>
                <w:b/>
              </w:rPr>
              <w:t>10.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/>
              </w:rPr>
            </w:pPr>
            <w:r w:rsidRPr="00DE5764">
              <w:rPr>
                <w:b/>
              </w:rPr>
              <w:t>Administrativni troškovi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  <w:lang w:val="fr-F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10.1.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lang w:val="fr-FR"/>
              </w:rPr>
            </w:pPr>
            <w:r w:rsidRPr="00DE5764">
              <w:rPr>
                <w:b w:val="0"/>
                <w:bCs w:val="0"/>
                <w:lang w:val="fr-FR"/>
              </w:rPr>
              <w:t>Zakup kancelarije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fr-F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300,00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</w:pPr>
            <w:r w:rsidRPr="00F27D86"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</w:pPr>
            <w:r w:rsidRPr="00F27D86"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  <w:t>2.100,00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</w:pPr>
            <w:r w:rsidRPr="00F27D86">
              <w:rPr>
                <w:rFonts w:ascii="Century Gothic" w:hAnsi="Century Gothic"/>
                <w:b w:val="0"/>
                <w:bCs w:val="0"/>
                <w:sz w:val="20"/>
                <w:szCs w:val="20"/>
                <w:lang w:val="en-US"/>
              </w:rPr>
              <w:t>2.100,00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 xml:space="preserve">10.2. 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</w:pPr>
            <w:r w:rsidRPr="00DE5764">
              <w:t xml:space="preserve">Troškovi fiksnog telefona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420,00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420,00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TFax5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lang w:val="sr-Latn-CS"/>
              </w:rPr>
            </w:pPr>
            <w:r w:rsidRPr="00DE5764">
              <w:rPr>
                <w:b w:val="0"/>
                <w:bCs w:val="0"/>
                <w:lang w:val="sr-Latn-CS"/>
              </w:rPr>
              <w:t xml:space="preserve">10.3. 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lang w:val="sr-Latn-CS"/>
              </w:rPr>
            </w:pPr>
            <w:r w:rsidRPr="00DE5764">
              <w:rPr>
                <w:b w:val="0"/>
                <w:bCs w:val="0"/>
                <w:lang w:val="sr-Latn-CS"/>
              </w:rPr>
              <w:t xml:space="preserve">Troškovi mobilnog telefona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70,00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</w:pPr>
            <w:r w:rsidRPr="00F27D86"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</w:pPr>
            <w:r w:rsidRPr="00F27D86"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  <w:t>490,00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</w:pPr>
            <w:r w:rsidRPr="00F27D86">
              <w:rPr>
                <w:rFonts w:ascii="Century Gothic" w:hAnsi="Century Gothic"/>
                <w:b w:val="0"/>
                <w:bCs w:val="0"/>
                <w:sz w:val="20"/>
                <w:szCs w:val="20"/>
                <w:lang w:val="sr-Latn-CS"/>
              </w:rPr>
              <w:t>490,00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10.4.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Cs/>
              </w:rPr>
            </w:pPr>
            <w:r w:rsidRPr="00DE5764">
              <w:rPr>
                <w:bCs/>
              </w:rPr>
              <w:t xml:space="preserve">Troškovi električne energije, vode i komunalija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50,00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350,00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350,00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  <w:r w:rsidRPr="00DE5764">
              <w:t>10.5.</w:t>
            </w: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rPr>
                <w:bCs/>
              </w:rPr>
            </w:pPr>
            <w:r w:rsidRPr="00DE5764">
              <w:rPr>
                <w:bCs/>
              </w:rPr>
              <w:t xml:space="preserve">Troškovi kancelarijskog materijala 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  <w:r w:rsidRPr="00F27D86">
              <w:rPr>
                <w:rFonts w:ascii="Century Gothic" w:hAnsi="Century Gothic"/>
                <w:sz w:val="20"/>
                <w:szCs w:val="20"/>
                <w:lang w:val="hr-HR"/>
              </w:rPr>
              <w:t>80,00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560,00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280,00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Cs/>
                <w:sz w:val="20"/>
                <w:szCs w:val="20"/>
              </w:rPr>
            </w:pPr>
            <w:r w:rsidRPr="00F27D86">
              <w:rPr>
                <w:rFonts w:ascii="Century Gothic" w:hAnsi="Century Gothic"/>
                <w:bCs/>
                <w:sz w:val="20"/>
                <w:szCs w:val="20"/>
              </w:rPr>
              <w:t>280,00</w:t>
            </w:r>
          </w:p>
        </w:tc>
      </w:tr>
      <w:tr w:rsidR="00785F98" w:rsidRPr="00DE5764" w:rsidTr="00F27D86">
        <w:trPr>
          <w:gridAfter w:val="4"/>
          <w:wAfter w:w="4320" w:type="dxa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DE5764" w:rsidRDefault="00785F98" w:rsidP="00DE5764">
            <w:pPr>
              <w:snapToGrid w:val="0"/>
              <w:rPr>
                <w:b/>
              </w:rPr>
            </w:pPr>
            <w:r w:rsidRPr="00DE5764">
              <w:rPr>
                <w:b/>
              </w:rPr>
              <w:t>Podzbir: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3.920,00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6666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630,00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6666"/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F27D86">
              <w:rPr>
                <w:rFonts w:ascii="Century Gothic" w:hAnsi="Century Gothic"/>
                <w:sz w:val="20"/>
                <w:szCs w:val="20"/>
              </w:rPr>
              <w:t>3.290,00</w:t>
            </w:r>
          </w:p>
        </w:tc>
      </w:tr>
      <w:tr w:rsidR="00785F98" w:rsidRPr="00F27D86" w:rsidTr="00F27D86">
        <w:trPr>
          <w:gridAfter w:val="4"/>
          <w:wAfter w:w="4320" w:type="dxa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snapToGrid w:val="0"/>
              <w:jc w:val="right"/>
            </w:pPr>
          </w:p>
        </w:tc>
        <w:tc>
          <w:tcPr>
            <w:tcW w:w="434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DE5764" w:rsidRDefault="00785F98" w:rsidP="00DE5764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lang w:val="it-CH"/>
              </w:rPr>
            </w:pPr>
            <w:r w:rsidRPr="00DE5764">
              <w:rPr>
                <w:lang w:val="it-CH"/>
              </w:rPr>
              <w:t>Ukupni troškovi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it-CH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  <w:lang w:val="it-CH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27D86">
              <w:rPr>
                <w:b/>
                <w:bCs/>
                <w:sz w:val="20"/>
                <w:szCs w:val="20"/>
              </w:rPr>
              <w:t>36.164,50</w:t>
            </w:r>
          </w:p>
        </w:tc>
        <w:tc>
          <w:tcPr>
            <w:tcW w:w="1061" w:type="dxa"/>
            <w:tcBorders>
              <w:left w:val="single" w:sz="4" w:space="0" w:color="000000"/>
              <w:bottom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27D86">
              <w:rPr>
                <w:b/>
                <w:bCs/>
                <w:sz w:val="20"/>
                <w:szCs w:val="20"/>
              </w:rPr>
              <w:t>6.705,00</w:t>
            </w: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F98" w:rsidRPr="00F27D86" w:rsidRDefault="00785F98" w:rsidP="00F27D86">
            <w:pPr>
              <w:snapToGrid w:val="0"/>
              <w:rPr>
                <w:b/>
                <w:bCs/>
                <w:sz w:val="20"/>
                <w:szCs w:val="20"/>
              </w:rPr>
            </w:pPr>
            <w:r w:rsidRPr="00F27D86">
              <w:rPr>
                <w:b/>
                <w:bCs/>
                <w:sz w:val="20"/>
                <w:szCs w:val="20"/>
              </w:rPr>
              <w:t>29.459,50</w:t>
            </w:r>
          </w:p>
        </w:tc>
      </w:tr>
    </w:tbl>
    <w:p w:rsidR="00785F98" w:rsidRPr="00DE5764" w:rsidRDefault="00785F98" w:rsidP="00DE5764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right"/>
        <w:rPr>
          <w:lang w:val="sl-SI"/>
        </w:rPr>
      </w:pPr>
    </w:p>
    <w:p w:rsidR="00785F98" w:rsidRPr="00DE5764" w:rsidRDefault="00785F98" w:rsidP="00DE5764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right"/>
        <w:rPr>
          <w:lang w:val="sl-SI"/>
        </w:rPr>
      </w:pPr>
    </w:p>
    <w:p w:rsidR="00785F98" w:rsidRPr="00DE5764" w:rsidRDefault="00785F98" w:rsidP="004405B9">
      <w:pPr>
        <w:pStyle w:val="Heading1"/>
      </w:pPr>
      <w:r w:rsidRPr="00DE5764">
        <w:t>IV – Detaljnije informacije o podnosiocu plana i programa</w:t>
      </w:r>
    </w:p>
    <w:p w:rsidR="00785F98" w:rsidRPr="00DE5764" w:rsidRDefault="00785F98" w:rsidP="004405B9">
      <w:pPr>
        <w:pStyle w:val="Application2"/>
      </w:pPr>
    </w:p>
    <w:p w:rsidR="00785F98" w:rsidRPr="00DE5764" w:rsidRDefault="00785F98" w:rsidP="004405B9">
      <w:pPr>
        <w:pStyle w:val="Application2"/>
      </w:pPr>
      <w:r w:rsidRPr="00DE5764">
        <w:rPr>
          <w:b/>
        </w:rPr>
        <w:t>U prilog predlogu plana i programa treba dostaviti: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dokaz  o registraciji organizacije kod nadležnog organa i to:</w:t>
      </w:r>
    </w:p>
    <w:p w:rsidR="00785F98" w:rsidRPr="00DE5764" w:rsidRDefault="00785F98" w:rsidP="004405B9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za NVO, kopija riješenja o upisu u registar NVO iz državnog organa zaduženog za vođenje registra nevladinih organizacija;</w:t>
      </w:r>
    </w:p>
    <w:p w:rsidR="00785F98" w:rsidRPr="00DE5764" w:rsidRDefault="00785F98" w:rsidP="004405B9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za sportske organizacije, kopija riješenja o upisu u registar sportskih organizacija iz državnog organa zaduženog za vođenje registra sportskih organizacija;</w:t>
      </w:r>
    </w:p>
    <w:p w:rsidR="00785F98" w:rsidRPr="00DE5764" w:rsidRDefault="00785F98" w:rsidP="004405B9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za privredna društva i javne ustanove, potvrda o registraciji iz CRPS-a;</w:t>
      </w:r>
    </w:p>
    <w:p w:rsidR="00785F98" w:rsidRPr="00DE5764" w:rsidRDefault="00785F98" w:rsidP="004405B9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za ostale neprofitne organizacije, kopije odgovarajućih riješenja izdatih od nadležnih organa;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dokaz o predaji finansijskog izvještaja za prethodnu godinu (potvrda o predaji finansijskog izvještaja Poreskoj upravi ili adekvatan dokaz ukoliko organizacija nema obavezu predaje izvještaja Poreskoj upravi);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kopija bilansa stanja i bilansa uspjeha za 2011. godinu;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 xml:space="preserve">izvještaj o realizaciji sredstava, dodijeljenih odlukom Komisije za prethodnih pet  godina ukoliko je organizacija u tom periodu bila korisnik sredstava po osnovu odluka Komisije (detaljan finansijski izvještaj o utrošenim sredstvima za prethodnu godinu sa kopijama računa, ugovora i izvoda banke po kojima su plaćani, kao i narativni izvještaj sa tabelarnim pregledom troškova  za utrošena sredstva za četiri </w:t>
      </w:r>
      <w:r w:rsidRPr="00DE5764">
        <w:rPr>
          <w:lang w:val="af-ZA"/>
        </w:rPr>
        <w:lastRenderedPageBreak/>
        <w:t>godine prije toga). Ukoliko organizacija u navedenom periodu nije koristila sredstva po osnovu odluka Komisije, dostaviti izjavu o tome;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izjava organizacije da za traženi iznos nije dobila sredstva od drugog donatora;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 xml:space="preserve">izjava organizacije da posjeduje kancelarije za rad i da ima zaposlene (dostaviti list nepokretnosti ili ugovor o zakupu prostorija, kao i M4 obrazac za zaposlene u organizaciji, obrazac IOPPD ili </w:t>
      </w:r>
      <w:r w:rsidRPr="00DE5764">
        <w:t>potvrda poslodavcu o zaposlenom sa dodatkom B: Registracija fizičkog lica koju pri zaposlenju svakog lica poslodavcu izdaje Poreska uprava</w:t>
      </w:r>
      <w:r w:rsidRPr="00DE5764">
        <w:rPr>
          <w:lang w:val="af-ZA"/>
        </w:rPr>
        <w:t>);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izjava organizacije da su informacije navedene u prijedlogu plana i programa tačne;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tri štampane i jedna elektronska verzija plana i programa na CD;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izjava partnera o prihvatanju učešća u planu i programu u visini iznosa sredstava koja su navedena u planu i programu, ukoliko u planu i programu postoje partneri.</w:t>
      </w:r>
    </w:p>
    <w:p w:rsidR="00785F98" w:rsidRPr="00DE5764" w:rsidRDefault="00785F98" w:rsidP="004405B9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lang w:val="af-ZA"/>
        </w:rPr>
      </w:pPr>
      <w:r w:rsidRPr="00DE5764">
        <w:rPr>
          <w:lang w:val="af-ZA"/>
        </w:rPr>
        <w:t>izjava da se sredstva dobijena na osnovu Konkursa neće koristiti za pokriće gubitaka ili drugih obaveza organizacije.</w:t>
      </w:r>
    </w:p>
    <w:p w:rsidR="00785F98" w:rsidRPr="00DE5764" w:rsidRDefault="00785F98" w:rsidP="004405B9">
      <w:pPr>
        <w:tabs>
          <w:tab w:val="left" w:pos="-720"/>
        </w:tabs>
        <w:suppressAutoHyphens/>
        <w:jc w:val="both"/>
        <w:rPr>
          <w:b/>
          <w:spacing w:val="-2"/>
          <w:lang w:val="sl-SI"/>
        </w:rPr>
      </w:pPr>
    </w:p>
    <w:sectPr w:rsidR="00785F98" w:rsidRPr="00DE5764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1E2" w:rsidRDefault="00F661E2" w:rsidP="00614FEF">
      <w:r>
        <w:separator/>
      </w:r>
    </w:p>
  </w:endnote>
  <w:endnote w:type="continuationSeparator" w:id="1">
    <w:p w:rsidR="00F661E2" w:rsidRDefault="00F661E2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1E2" w:rsidRDefault="00F661E2" w:rsidP="00614FEF">
      <w:r>
        <w:separator/>
      </w:r>
    </w:p>
  </w:footnote>
  <w:footnote w:type="continuationSeparator" w:id="1">
    <w:p w:rsidR="00F661E2" w:rsidRDefault="00F661E2" w:rsidP="00614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962587"/>
    <w:multiLevelType w:val="hybridMultilevel"/>
    <w:tmpl w:val="DEC4B392"/>
    <w:lvl w:ilvl="0" w:tplc="15060CB0"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78456C3"/>
    <w:multiLevelType w:val="hybridMultilevel"/>
    <w:tmpl w:val="3110902A"/>
    <w:lvl w:ilvl="0" w:tplc="861A140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E6D08"/>
    <w:multiLevelType w:val="hybridMultilevel"/>
    <w:tmpl w:val="FB36DEFC"/>
    <w:lvl w:ilvl="0" w:tplc="A4F4CC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556B6E"/>
    <w:multiLevelType w:val="hybridMultilevel"/>
    <w:tmpl w:val="30EA11E4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3D443C4"/>
    <w:multiLevelType w:val="hybridMultilevel"/>
    <w:tmpl w:val="FB384952"/>
    <w:lvl w:ilvl="0" w:tplc="3F784F8A">
      <w:start w:val="19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4AC00EE"/>
    <w:multiLevelType w:val="hybridMultilevel"/>
    <w:tmpl w:val="AA08832A"/>
    <w:lvl w:ilvl="0" w:tplc="08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6DB542D"/>
    <w:multiLevelType w:val="hybridMultilevel"/>
    <w:tmpl w:val="858A8FEA"/>
    <w:lvl w:ilvl="0" w:tplc="39F8549E">
      <w:start w:val="1"/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8EB04CF"/>
    <w:multiLevelType w:val="hybridMultilevel"/>
    <w:tmpl w:val="75441030"/>
    <w:lvl w:ilvl="0" w:tplc="5F00D5B0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D289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D3A0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B3EB5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CA1C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F50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39A6F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5E042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BD06E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9D681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F7066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C02C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AA1E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A44E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7B8FC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1854F1"/>
    <w:multiLevelType w:val="hybridMultilevel"/>
    <w:tmpl w:val="C3425AFE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B8F6CB7"/>
    <w:multiLevelType w:val="hybridMultilevel"/>
    <w:tmpl w:val="8F6A6DAA"/>
    <w:lvl w:ilvl="0" w:tplc="986E4E98">
      <w:start w:val="6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8">
    <w:nsid w:val="4EE97575"/>
    <w:multiLevelType w:val="hybridMultilevel"/>
    <w:tmpl w:val="B542570A"/>
    <w:lvl w:ilvl="0" w:tplc="DD4E8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080928"/>
    <w:multiLevelType w:val="hybridMultilevel"/>
    <w:tmpl w:val="ED544B9A"/>
    <w:lvl w:ilvl="0" w:tplc="A5A4F504">
      <w:start w:val="1"/>
      <w:numFmt w:val="decimal"/>
      <w:lvlText w:val="%1)"/>
      <w:lvlJc w:val="left"/>
      <w:pPr>
        <w:ind w:left="4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>
    <w:nsid w:val="54C021C6"/>
    <w:multiLevelType w:val="hybridMultilevel"/>
    <w:tmpl w:val="9E5010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E939B1"/>
    <w:multiLevelType w:val="hybridMultilevel"/>
    <w:tmpl w:val="D4B6D87E"/>
    <w:lvl w:ilvl="0" w:tplc="040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>
    <w:nsid w:val="59E85FCF"/>
    <w:multiLevelType w:val="hybridMultilevel"/>
    <w:tmpl w:val="05BC739E"/>
    <w:lvl w:ilvl="0" w:tplc="A5A4F50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15060CB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3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0E501EB"/>
    <w:multiLevelType w:val="hybridMultilevel"/>
    <w:tmpl w:val="858846F8"/>
    <w:lvl w:ilvl="0" w:tplc="DD4E89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C947F4"/>
    <w:multiLevelType w:val="hybridMultilevel"/>
    <w:tmpl w:val="5B5A03A8"/>
    <w:lvl w:ilvl="0" w:tplc="A5A4F504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4"/>
  </w:num>
  <w:num w:numId="5">
    <w:abstractNumId w:val="28"/>
  </w:num>
  <w:num w:numId="6">
    <w:abstractNumId w:val="7"/>
  </w:num>
  <w:num w:numId="7">
    <w:abstractNumId w:val="27"/>
  </w:num>
  <w:num w:numId="8">
    <w:abstractNumId w:val="15"/>
  </w:num>
  <w:num w:numId="9">
    <w:abstractNumId w:val="0"/>
  </w:num>
  <w:num w:numId="10">
    <w:abstractNumId w:val="6"/>
  </w:num>
  <w:num w:numId="11">
    <w:abstractNumId w:val="25"/>
  </w:num>
  <w:num w:numId="12">
    <w:abstractNumId w:val="26"/>
  </w:num>
  <w:num w:numId="13">
    <w:abstractNumId w:val="21"/>
  </w:num>
  <w:num w:numId="14">
    <w:abstractNumId w:val="29"/>
  </w:num>
  <w:num w:numId="15">
    <w:abstractNumId w:val="19"/>
  </w:num>
  <w:num w:numId="16">
    <w:abstractNumId w:val="22"/>
  </w:num>
  <w:num w:numId="17">
    <w:abstractNumId w:val="20"/>
  </w:num>
  <w:num w:numId="1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"/>
  </w:num>
  <w:num w:numId="23">
    <w:abstractNumId w:val="1"/>
  </w:num>
  <w:num w:numId="24">
    <w:abstractNumId w:val="18"/>
  </w:num>
  <w:num w:numId="25">
    <w:abstractNumId w:val="24"/>
  </w:num>
  <w:num w:numId="26">
    <w:abstractNumId w:val="2"/>
  </w:num>
  <w:num w:numId="27">
    <w:abstractNumId w:val="10"/>
  </w:num>
  <w:num w:numId="28">
    <w:abstractNumId w:val="9"/>
  </w:num>
  <w:num w:numId="29">
    <w:abstractNumId w:val="5"/>
  </w:num>
  <w:num w:numId="30">
    <w:abstractNumId w:val="17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FEF"/>
    <w:rsid w:val="00001A5C"/>
    <w:rsid w:val="000024B5"/>
    <w:rsid w:val="0000364E"/>
    <w:rsid w:val="0000494A"/>
    <w:rsid w:val="00006734"/>
    <w:rsid w:val="000068CF"/>
    <w:rsid w:val="00006AAC"/>
    <w:rsid w:val="0001357E"/>
    <w:rsid w:val="0001754F"/>
    <w:rsid w:val="00020885"/>
    <w:rsid w:val="00020966"/>
    <w:rsid w:val="000210FF"/>
    <w:rsid w:val="00021470"/>
    <w:rsid w:val="0002316F"/>
    <w:rsid w:val="000242E4"/>
    <w:rsid w:val="0002772F"/>
    <w:rsid w:val="0003007D"/>
    <w:rsid w:val="000320B7"/>
    <w:rsid w:val="00032EDB"/>
    <w:rsid w:val="0003345C"/>
    <w:rsid w:val="00033C36"/>
    <w:rsid w:val="00033F15"/>
    <w:rsid w:val="00035781"/>
    <w:rsid w:val="00035CFA"/>
    <w:rsid w:val="00037566"/>
    <w:rsid w:val="000419D3"/>
    <w:rsid w:val="000424F1"/>
    <w:rsid w:val="00042A1A"/>
    <w:rsid w:val="0004395A"/>
    <w:rsid w:val="00045916"/>
    <w:rsid w:val="00045AEE"/>
    <w:rsid w:val="00046ED0"/>
    <w:rsid w:val="00046F72"/>
    <w:rsid w:val="00047836"/>
    <w:rsid w:val="000478AE"/>
    <w:rsid w:val="000502DE"/>
    <w:rsid w:val="000503D1"/>
    <w:rsid w:val="00051010"/>
    <w:rsid w:val="000510F8"/>
    <w:rsid w:val="00052728"/>
    <w:rsid w:val="00053560"/>
    <w:rsid w:val="00053B36"/>
    <w:rsid w:val="00054272"/>
    <w:rsid w:val="00054ED0"/>
    <w:rsid w:val="0006002C"/>
    <w:rsid w:val="0006097E"/>
    <w:rsid w:val="00062DE9"/>
    <w:rsid w:val="000631C5"/>
    <w:rsid w:val="00063FE2"/>
    <w:rsid w:val="0006547D"/>
    <w:rsid w:val="0006562C"/>
    <w:rsid w:val="00065766"/>
    <w:rsid w:val="00070125"/>
    <w:rsid w:val="000717B0"/>
    <w:rsid w:val="00072DC1"/>
    <w:rsid w:val="00072E65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4CA6"/>
    <w:rsid w:val="0008619B"/>
    <w:rsid w:val="000908E3"/>
    <w:rsid w:val="00090E31"/>
    <w:rsid w:val="00090E9C"/>
    <w:rsid w:val="000912E6"/>
    <w:rsid w:val="0009161A"/>
    <w:rsid w:val="00091D8F"/>
    <w:rsid w:val="0009291D"/>
    <w:rsid w:val="00093321"/>
    <w:rsid w:val="00096516"/>
    <w:rsid w:val="0009785C"/>
    <w:rsid w:val="000A1541"/>
    <w:rsid w:val="000A292D"/>
    <w:rsid w:val="000A348B"/>
    <w:rsid w:val="000A4213"/>
    <w:rsid w:val="000A5AF4"/>
    <w:rsid w:val="000A5E55"/>
    <w:rsid w:val="000A5E95"/>
    <w:rsid w:val="000A7A57"/>
    <w:rsid w:val="000B1203"/>
    <w:rsid w:val="000B19EC"/>
    <w:rsid w:val="000B3097"/>
    <w:rsid w:val="000B38E0"/>
    <w:rsid w:val="000B3BCB"/>
    <w:rsid w:val="000B5608"/>
    <w:rsid w:val="000B6749"/>
    <w:rsid w:val="000B7FC7"/>
    <w:rsid w:val="000C0055"/>
    <w:rsid w:val="000C03CC"/>
    <w:rsid w:val="000C1573"/>
    <w:rsid w:val="000C2143"/>
    <w:rsid w:val="000C4215"/>
    <w:rsid w:val="000C435C"/>
    <w:rsid w:val="000C4E6E"/>
    <w:rsid w:val="000C6C01"/>
    <w:rsid w:val="000C7224"/>
    <w:rsid w:val="000D04D5"/>
    <w:rsid w:val="000D2C99"/>
    <w:rsid w:val="000D314F"/>
    <w:rsid w:val="000D3F19"/>
    <w:rsid w:val="000D4839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73FA"/>
    <w:rsid w:val="000E7FBF"/>
    <w:rsid w:val="000F2590"/>
    <w:rsid w:val="000F40D8"/>
    <w:rsid w:val="000F4310"/>
    <w:rsid w:val="000F4AA4"/>
    <w:rsid w:val="000F62D1"/>
    <w:rsid w:val="000F7CD0"/>
    <w:rsid w:val="00102AEF"/>
    <w:rsid w:val="001032B5"/>
    <w:rsid w:val="0010526C"/>
    <w:rsid w:val="00105B99"/>
    <w:rsid w:val="001069DF"/>
    <w:rsid w:val="00107EB9"/>
    <w:rsid w:val="00111731"/>
    <w:rsid w:val="00111BB5"/>
    <w:rsid w:val="00114029"/>
    <w:rsid w:val="00117049"/>
    <w:rsid w:val="001178BF"/>
    <w:rsid w:val="00120C41"/>
    <w:rsid w:val="00121132"/>
    <w:rsid w:val="00121480"/>
    <w:rsid w:val="001217EB"/>
    <w:rsid w:val="00122915"/>
    <w:rsid w:val="00122D30"/>
    <w:rsid w:val="00123286"/>
    <w:rsid w:val="00124C5E"/>
    <w:rsid w:val="00126403"/>
    <w:rsid w:val="00126744"/>
    <w:rsid w:val="0012692A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37671"/>
    <w:rsid w:val="001403CF"/>
    <w:rsid w:val="001404EA"/>
    <w:rsid w:val="00141A47"/>
    <w:rsid w:val="00142092"/>
    <w:rsid w:val="00142D31"/>
    <w:rsid w:val="00143828"/>
    <w:rsid w:val="00144491"/>
    <w:rsid w:val="00144AF7"/>
    <w:rsid w:val="00144BD8"/>
    <w:rsid w:val="00146D03"/>
    <w:rsid w:val="00146E22"/>
    <w:rsid w:val="0015114A"/>
    <w:rsid w:val="00151C60"/>
    <w:rsid w:val="00151E43"/>
    <w:rsid w:val="00152CE7"/>
    <w:rsid w:val="00152F09"/>
    <w:rsid w:val="0015350F"/>
    <w:rsid w:val="001545CF"/>
    <w:rsid w:val="00156F60"/>
    <w:rsid w:val="00157E85"/>
    <w:rsid w:val="001609A9"/>
    <w:rsid w:val="00161F89"/>
    <w:rsid w:val="0016242B"/>
    <w:rsid w:val="00166B1B"/>
    <w:rsid w:val="00166CBE"/>
    <w:rsid w:val="00166D9B"/>
    <w:rsid w:val="00167509"/>
    <w:rsid w:val="00171FBE"/>
    <w:rsid w:val="00172C3C"/>
    <w:rsid w:val="00172ECD"/>
    <w:rsid w:val="001732CF"/>
    <w:rsid w:val="00173CA1"/>
    <w:rsid w:val="001746D8"/>
    <w:rsid w:val="00177998"/>
    <w:rsid w:val="00177BAE"/>
    <w:rsid w:val="00183B72"/>
    <w:rsid w:val="001847A7"/>
    <w:rsid w:val="00185079"/>
    <w:rsid w:val="001858A4"/>
    <w:rsid w:val="00186684"/>
    <w:rsid w:val="00187088"/>
    <w:rsid w:val="00187CA9"/>
    <w:rsid w:val="001911CB"/>
    <w:rsid w:val="001926CD"/>
    <w:rsid w:val="00193286"/>
    <w:rsid w:val="0019370A"/>
    <w:rsid w:val="00193BDD"/>
    <w:rsid w:val="00193EEF"/>
    <w:rsid w:val="001948E0"/>
    <w:rsid w:val="00194E20"/>
    <w:rsid w:val="00196747"/>
    <w:rsid w:val="00197546"/>
    <w:rsid w:val="001975BD"/>
    <w:rsid w:val="0019777C"/>
    <w:rsid w:val="001A0680"/>
    <w:rsid w:val="001A0792"/>
    <w:rsid w:val="001A0A31"/>
    <w:rsid w:val="001A181B"/>
    <w:rsid w:val="001A26B9"/>
    <w:rsid w:val="001A2F1A"/>
    <w:rsid w:val="001A5071"/>
    <w:rsid w:val="001A5B20"/>
    <w:rsid w:val="001A628D"/>
    <w:rsid w:val="001A775A"/>
    <w:rsid w:val="001A7A5B"/>
    <w:rsid w:val="001A7AEE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C136B"/>
    <w:rsid w:val="001C17E2"/>
    <w:rsid w:val="001C30F9"/>
    <w:rsid w:val="001C3845"/>
    <w:rsid w:val="001C5B2E"/>
    <w:rsid w:val="001C5E50"/>
    <w:rsid w:val="001C60C6"/>
    <w:rsid w:val="001C6A3B"/>
    <w:rsid w:val="001C7291"/>
    <w:rsid w:val="001D029C"/>
    <w:rsid w:val="001D1026"/>
    <w:rsid w:val="001D210A"/>
    <w:rsid w:val="001D4542"/>
    <w:rsid w:val="001D4A5D"/>
    <w:rsid w:val="001D4ADB"/>
    <w:rsid w:val="001D64BC"/>
    <w:rsid w:val="001D7750"/>
    <w:rsid w:val="001D7E19"/>
    <w:rsid w:val="001E1170"/>
    <w:rsid w:val="001E1866"/>
    <w:rsid w:val="001E24A2"/>
    <w:rsid w:val="001E37D7"/>
    <w:rsid w:val="001E5C9C"/>
    <w:rsid w:val="001E607B"/>
    <w:rsid w:val="001E7C63"/>
    <w:rsid w:val="001F4DBD"/>
    <w:rsid w:val="001F567A"/>
    <w:rsid w:val="001F7A88"/>
    <w:rsid w:val="0020187F"/>
    <w:rsid w:val="0020342B"/>
    <w:rsid w:val="002045F5"/>
    <w:rsid w:val="0020470C"/>
    <w:rsid w:val="00206390"/>
    <w:rsid w:val="00206EFB"/>
    <w:rsid w:val="002071CE"/>
    <w:rsid w:val="00210508"/>
    <w:rsid w:val="002106AF"/>
    <w:rsid w:val="002117E3"/>
    <w:rsid w:val="002118B8"/>
    <w:rsid w:val="002135CC"/>
    <w:rsid w:val="00215186"/>
    <w:rsid w:val="0022203A"/>
    <w:rsid w:val="0022270E"/>
    <w:rsid w:val="00223082"/>
    <w:rsid w:val="0022311E"/>
    <w:rsid w:val="0022333D"/>
    <w:rsid w:val="00227A66"/>
    <w:rsid w:val="00230A01"/>
    <w:rsid w:val="00230B9F"/>
    <w:rsid w:val="00232254"/>
    <w:rsid w:val="002336FA"/>
    <w:rsid w:val="0023372B"/>
    <w:rsid w:val="00234DB4"/>
    <w:rsid w:val="0023551D"/>
    <w:rsid w:val="0023583E"/>
    <w:rsid w:val="0023595D"/>
    <w:rsid w:val="002360D8"/>
    <w:rsid w:val="00237522"/>
    <w:rsid w:val="0024026A"/>
    <w:rsid w:val="00242074"/>
    <w:rsid w:val="002420B2"/>
    <w:rsid w:val="00244CE1"/>
    <w:rsid w:val="00245284"/>
    <w:rsid w:val="00245A48"/>
    <w:rsid w:val="00245C38"/>
    <w:rsid w:val="00247285"/>
    <w:rsid w:val="002474A1"/>
    <w:rsid w:val="002476F3"/>
    <w:rsid w:val="00247E5C"/>
    <w:rsid w:val="00252782"/>
    <w:rsid w:val="00253A7D"/>
    <w:rsid w:val="00253D50"/>
    <w:rsid w:val="00254035"/>
    <w:rsid w:val="00254331"/>
    <w:rsid w:val="00256882"/>
    <w:rsid w:val="002572A9"/>
    <w:rsid w:val="00257AA9"/>
    <w:rsid w:val="00260AAF"/>
    <w:rsid w:val="0026114C"/>
    <w:rsid w:val="0026235E"/>
    <w:rsid w:val="002626E5"/>
    <w:rsid w:val="002636EB"/>
    <w:rsid w:val="0026379E"/>
    <w:rsid w:val="00264AA2"/>
    <w:rsid w:val="002653F2"/>
    <w:rsid w:val="00265D8B"/>
    <w:rsid w:val="002679DC"/>
    <w:rsid w:val="00267D44"/>
    <w:rsid w:val="00272351"/>
    <w:rsid w:val="00272717"/>
    <w:rsid w:val="00272FDD"/>
    <w:rsid w:val="002730E7"/>
    <w:rsid w:val="0027390F"/>
    <w:rsid w:val="00274C07"/>
    <w:rsid w:val="00274EE1"/>
    <w:rsid w:val="00275660"/>
    <w:rsid w:val="00275B97"/>
    <w:rsid w:val="00275DD1"/>
    <w:rsid w:val="00275E62"/>
    <w:rsid w:val="002769BC"/>
    <w:rsid w:val="0028378C"/>
    <w:rsid w:val="0028462B"/>
    <w:rsid w:val="00284B53"/>
    <w:rsid w:val="0028546A"/>
    <w:rsid w:val="0028549E"/>
    <w:rsid w:val="00286102"/>
    <w:rsid w:val="00286A48"/>
    <w:rsid w:val="00286B1C"/>
    <w:rsid w:val="00286E28"/>
    <w:rsid w:val="00286F1F"/>
    <w:rsid w:val="00291DF7"/>
    <w:rsid w:val="002932AF"/>
    <w:rsid w:val="00294E14"/>
    <w:rsid w:val="00295079"/>
    <w:rsid w:val="002973F7"/>
    <w:rsid w:val="002A0A92"/>
    <w:rsid w:val="002A1022"/>
    <w:rsid w:val="002A1709"/>
    <w:rsid w:val="002A1E4F"/>
    <w:rsid w:val="002A20AA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407"/>
    <w:rsid w:val="002B6517"/>
    <w:rsid w:val="002B6A68"/>
    <w:rsid w:val="002B7A37"/>
    <w:rsid w:val="002C0612"/>
    <w:rsid w:val="002C0C6C"/>
    <w:rsid w:val="002C17FB"/>
    <w:rsid w:val="002C1EA7"/>
    <w:rsid w:val="002C31A8"/>
    <w:rsid w:val="002C3817"/>
    <w:rsid w:val="002C3C3D"/>
    <w:rsid w:val="002C7784"/>
    <w:rsid w:val="002D0466"/>
    <w:rsid w:val="002D0A5D"/>
    <w:rsid w:val="002D0B1C"/>
    <w:rsid w:val="002D20F6"/>
    <w:rsid w:val="002D2368"/>
    <w:rsid w:val="002D26F3"/>
    <w:rsid w:val="002D27AC"/>
    <w:rsid w:val="002D52C2"/>
    <w:rsid w:val="002D6B20"/>
    <w:rsid w:val="002E10CD"/>
    <w:rsid w:val="002E20A7"/>
    <w:rsid w:val="002E3D4F"/>
    <w:rsid w:val="002E6511"/>
    <w:rsid w:val="002F0D95"/>
    <w:rsid w:val="002F12A6"/>
    <w:rsid w:val="002F1B05"/>
    <w:rsid w:val="002F28F8"/>
    <w:rsid w:val="002F3009"/>
    <w:rsid w:val="002F3E3E"/>
    <w:rsid w:val="002F6B0A"/>
    <w:rsid w:val="002F734A"/>
    <w:rsid w:val="002F7998"/>
    <w:rsid w:val="00300212"/>
    <w:rsid w:val="0030118A"/>
    <w:rsid w:val="00302760"/>
    <w:rsid w:val="003029A4"/>
    <w:rsid w:val="003040E3"/>
    <w:rsid w:val="00306ECB"/>
    <w:rsid w:val="00307DFB"/>
    <w:rsid w:val="00317039"/>
    <w:rsid w:val="00317F01"/>
    <w:rsid w:val="003210F9"/>
    <w:rsid w:val="003219AD"/>
    <w:rsid w:val="00322C2E"/>
    <w:rsid w:val="00323AEC"/>
    <w:rsid w:val="00323EFB"/>
    <w:rsid w:val="00326227"/>
    <w:rsid w:val="003268AF"/>
    <w:rsid w:val="00330BBF"/>
    <w:rsid w:val="0033138B"/>
    <w:rsid w:val="003322ED"/>
    <w:rsid w:val="003326F9"/>
    <w:rsid w:val="00333A67"/>
    <w:rsid w:val="003354CD"/>
    <w:rsid w:val="00341420"/>
    <w:rsid w:val="003414CD"/>
    <w:rsid w:val="00341B0C"/>
    <w:rsid w:val="00343689"/>
    <w:rsid w:val="00345710"/>
    <w:rsid w:val="00346411"/>
    <w:rsid w:val="00346704"/>
    <w:rsid w:val="003469C9"/>
    <w:rsid w:val="00347B26"/>
    <w:rsid w:val="00347E24"/>
    <w:rsid w:val="00350315"/>
    <w:rsid w:val="00350920"/>
    <w:rsid w:val="00352BC6"/>
    <w:rsid w:val="00354C14"/>
    <w:rsid w:val="00354F2D"/>
    <w:rsid w:val="00357D6B"/>
    <w:rsid w:val="00360CD3"/>
    <w:rsid w:val="00362F3B"/>
    <w:rsid w:val="003634D6"/>
    <w:rsid w:val="00364C6F"/>
    <w:rsid w:val="00365147"/>
    <w:rsid w:val="00367A78"/>
    <w:rsid w:val="00370BE0"/>
    <w:rsid w:val="00370EF7"/>
    <w:rsid w:val="00371111"/>
    <w:rsid w:val="00374E4B"/>
    <w:rsid w:val="00375BBE"/>
    <w:rsid w:val="00377D21"/>
    <w:rsid w:val="003809B8"/>
    <w:rsid w:val="00380C53"/>
    <w:rsid w:val="00380E3D"/>
    <w:rsid w:val="00380FBA"/>
    <w:rsid w:val="00381699"/>
    <w:rsid w:val="003847A7"/>
    <w:rsid w:val="003855FA"/>
    <w:rsid w:val="0038660B"/>
    <w:rsid w:val="00391870"/>
    <w:rsid w:val="0039262C"/>
    <w:rsid w:val="00393256"/>
    <w:rsid w:val="0039339E"/>
    <w:rsid w:val="0039402E"/>
    <w:rsid w:val="00395DB5"/>
    <w:rsid w:val="003962BA"/>
    <w:rsid w:val="00396307"/>
    <w:rsid w:val="00397654"/>
    <w:rsid w:val="003A0B16"/>
    <w:rsid w:val="003A2025"/>
    <w:rsid w:val="003A24E6"/>
    <w:rsid w:val="003A2C69"/>
    <w:rsid w:val="003A4263"/>
    <w:rsid w:val="003A459F"/>
    <w:rsid w:val="003A55EE"/>
    <w:rsid w:val="003B1467"/>
    <w:rsid w:val="003B1855"/>
    <w:rsid w:val="003B2A98"/>
    <w:rsid w:val="003B2BF4"/>
    <w:rsid w:val="003B2FFD"/>
    <w:rsid w:val="003B61FE"/>
    <w:rsid w:val="003C0E40"/>
    <w:rsid w:val="003C1548"/>
    <w:rsid w:val="003C296E"/>
    <w:rsid w:val="003C330F"/>
    <w:rsid w:val="003C37ED"/>
    <w:rsid w:val="003C5DA8"/>
    <w:rsid w:val="003C65B1"/>
    <w:rsid w:val="003C7A6C"/>
    <w:rsid w:val="003D192B"/>
    <w:rsid w:val="003D1F33"/>
    <w:rsid w:val="003D2652"/>
    <w:rsid w:val="003D297C"/>
    <w:rsid w:val="003D7920"/>
    <w:rsid w:val="003E134C"/>
    <w:rsid w:val="003E2624"/>
    <w:rsid w:val="003E3247"/>
    <w:rsid w:val="003E35D8"/>
    <w:rsid w:val="003E3A48"/>
    <w:rsid w:val="003E45A9"/>
    <w:rsid w:val="003E4CAE"/>
    <w:rsid w:val="003F6C32"/>
    <w:rsid w:val="004027BA"/>
    <w:rsid w:val="00402E3C"/>
    <w:rsid w:val="00403A6F"/>
    <w:rsid w:val="0040421F"/>
    <w:rsid w:val="00404615"/>
    <w:rsid w:val="00404FCA"/>
    <w:rsid w:val="004051FE"/>
    <w:rsid w:val="004055A1"/>
    <w:rsid w:val="00405891"/>
    <w:rsid w:val="00406F75"/>
    <w:rsid w:val="0041122C"/>
    <w:rsid w:val="00411559"/>
    <w:rsid w:val="00411C01"/>
    <w:rsid w:val="00411CFC"/>
    <w:rsid w:val="0041267A"/>
    <w:rsid w:val="00413B29"/>
    <w:rsid w:val="00414B9B"/>
    <w:rsid w:val="00415B91"/>
    <w:rsid w:val="00416317"/>
    <w:rsid w:val="00416632"/>
    <w:rsid w:val="004166CF"/>
    <w:rsid w:val="0041784B"/>
    <w:rsid w:val="00420131"/>
    <w:rsid w:val="00421ED8"/>
    <w:rsid w:val="00422D13"/>
    <w:rsid w:val="0042319C"/>
    <w:rsid w:val="004251BB"/>
    <w:rsid w:val="004259C2"/>
    <w:rsid w:val="00426A0F"/>
    <w:rsid w:val="00430563"/>
    <w:rsid w:val="00431541"/>
    <w:rsid w:val="00432042"/>
    <w:rsid w:val="0043363E"/>
    <w:rsid w:val="00435299"/>
    <w:rsid w:val="00437182"/>
    <w:rsid w:val="00437B9D"/>
    <w:rsid w:val="0044017E"/>
    <w:rsid w:val="004405B9"/>
    <w:rsid w:val="00441A91"/>
    <w:rsid w:val="004438A3"/>
    <w:rsid w:val="0044437F"/>
    <w:rsid w:val="004445A0"/>
    <w:rsid w:val="0044501F"/>
    <w:rsid w:val="00445D1E"/>
    <w:rsid w:val="00446B50"/>
    <w:rsid w:val="00447732"/>
    <w:rsid w:val="004500D4"/>
    <w:rsid w:val="004515BF"/>
    <w:rsid w:val="004519ED"/>
    <w:rsid w:val="00452CE7"/>
    <w:rsid w:val="00452DF5"/>
    <w:rsid w:val="00453082"/>
    <w:rsid w:val="00453B64"/>
    <w:rsid w:val="00453E5F"/>
    <w:rsid w:val="00455BD1"/>
    <w:rsid w:val="00455F97"/>
    <w:rsid w:val="0045675B"/>
    <w:rsid w:val="004570D0"/>
    <w:rsid w:val="004601FC"/>
    <w:rsid w:val="004611C0"/>
    <w:rsid w:val="00461533"/>
    <w:rsid w:val="00462EA6"/>
    <w:rsid w:val="0046390A"/>
    <w:rsid w:val="0046505E"/>
    <w:rsid w:val="00465111"/>
    <w:rsid w:val="00466C4D"/>
    <w:rsid w:val="0046789C"/>
    <w:rsid w:val="00470A02"/>
    <w:rsid w:val="00471510"/>
    <w:rsid w:val="004727F6"/>
    <w:rsid w:val="0047288E"/>
    <w:rsid w:val="00473DF0"/>
    <w:rsid w:val="00474D45"/>
    <w:rsid w:val="00474E74"/>
    <w:rsid w:val="00475BF0"/>
    <w:rsid w:val="00477C75"/>
    <w:rsid w:val="00481323"/>
    <w:rsid w:val="0048237A"/>
    <w:rsid w:val="00482797"/>
    <w:rsid w:val="00483BE7"/>
    <w:rsid w:val="00483E30"/>
    <w:rsid w:val="00484304"/>
    <w:rsid w:val="00484F83"/>
    <w:rsid w:val="00485033"/>
    <w:rsid w:val="00485A58"/>
    <w:rsid w:val="00485B27"/>
    <w:rsid w:val="00485D85"/>
    <w:rsid w:val="0048747B"/>
    <w:rsid w:val="00487E97"/>
    <w:rsid w:val="004915F1"/>
    <w:rsid w:val="00492874"/>
    <w:rsid w:val="00493DD7"/>
    <w:rsid w:val="00494C78"/>
    <w:rsid w:val="0049574B"/>
    <w:rsid w:val="004A01C0"/>
    <w:rsid w:val="004A1C34"/>
    <w:rsid w:val="004A20EF"/>
    <w:rsid w:val="004A389C"/>
    <w:rsid w:val="004A6DAF"/>
    <w:rsid w:val="004A71BF"/>
    <w:rsid w:val="004A75AF"/>
    <w:rsid w:val="004A7D85"/>
    <w:rsid w:val="004A7FD9"/>
    <w:rsid w:val="004B1BF2"/>
    <w:rsid w:val="004B3657"/>
    <w:rsid w:val="004B3944"/>
    <w:rsid w:val="004B3FD8"/>
    <w:rsid w:val="004B55F2"/>
    <w:rsid w:val="004B56AC"/>
    <w:rsid w:val="004B6018"/>
    <w:rsid w:val="004C3165"/>
    <w:rsid w:val="004C360B"/>
    <w:rsid w:val="004C40A6"/>
    <w:rsid w:val="004C43ED"/>
    <w:rsid w:val="004C567B"/>
    <w:rsid w:val="004C7DC3"/>
    <w:rsid w:val="004D0143"/>
    <w:rsid w:val="004D1A54"/>
    <w:rsid w:val="004D205E"/>
    <w:rsid w:val="004D2728"/>
    <w:rsid w:val="004D68A9"/>
    <w:rsid w:val="004E0579"/>
    <w:rsid w:val="004E1722"/>
    <w:rsid w:val="004E41A7"/>
    <w:rsid w:val="004E44B4"/>
    <w:rsid w:val="004E528E"/>
    <w:rsid w:val="004E6106"/>
    <w:rsid w:val="004E6C92"/>
    <w:rsid w:val="004F172B"/>
    <w:rsid w:val="004F1FF2"/>
    <w:rsid w:val="004F20AF"/>
    <w:rsid w:val="004F2E71"/>
    <w:rsid w:val="004F3375"/>
    <w:rsid w:val="004F357B"/>
    <w:rsid w:val="004F38F9"/>
    <w:rsid w:val="004F3F76"/>
    <w:rsid w:val="004F6674"/>
    <w:rsid w:val="004F7195"/>
    <w:rsid w:val="004F7C0C"/>
    <w:rsid w:val="005004BE"/>
    <w:rsid w:val="005021F0"/>
    <w:rsid w:val="005022F0"/>
    <w:rsid w:val="00502BCE"/>
    <w:rsid w:val="00503CAA"/>
    <w:rsid w:val="00503E0F"/>
    <w:rsid w:val="00504E33"/>
    <w:rsid w:val="00505CB5"/>
    <w:rsid w:val="00505E93"/>
    <w:rsid w:val="00510943"/>
    <w:rsid w:val="0051232B"/>
    <w:rsid w:val="005132C8"/>
    <w:rsid w:val="00516318"/>
    <w:rsid w:val="00520C56"/>
    <w:rsid w:val="005233D7"/>
    <w:rsid w:val="00523617"/>
    <w:rsid w:val="0052383A"/>
    <w:rsid w:val="00525658"/>
    <w:rsid w:val="00526F85"/>
    <w:rsid w:val="00530F36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7281"/>
    <w:rsid w:val="0053767A"/>
    <w:rsid w:val="00537BA7"/>
    <w:rsid w:val="0054077E"/>
    <w:rsid w:val="00542099"/>
    <w:rsid w:val="005438D1"/>
    <w:rsid w:val="00546816"/>
    <w:rsid w:val="00546C07"/>
    <w:rsid w:val="0054742C"/>
    <w:rsid w:val="005474FB"/>
    <w:rsid w:val="0055257D"/>
    <w:rsid w:val="00552FBC"/>
    <w:rsid w:val="005541AD"/>
    <w:rsid w:val="005550B7"/>
    <w:rsid w:val="0055609D"/>
    <w:rsid w:val="00556519"/>
    <w:rsid w:val="00556FF0"/>
    <w:rsid w:val="005570B1"/>
    <w:rsid w:val="00560CA2"/>
    <w:rsid w:val="0056206B"/>
    <w:rsid w:val="005631B1"/>
    <w:rsid w:val="00566737"/>
    <w:rsid w:val="005670B7"/>
    <w:rsid w:val="0056717C"/>
    <w:rsid w:val="005673E0"/>
    <w:rsid w:val="00567690"/>
    <w:rsid w:val="00567F89"/>
    <w:rsid w:val="005705A4"/>
    <w:rsid w:val="00572F88"/>
    <w:rsid w:val="0057309F"/>
    <w:rsid w:val="0057361A"/>
    <w:rsid w:val="0057509A"/>
    <w:rsid w:val="00576B24"/>
    <w:rsid w:val="0058038A"/>
    <w:rsid w:val="005806A4"/>
    <w:rsid w:val="00581007"/>
    <w:rsid w:val="005810F0"/>
    <w:rsid w:val="00583024"/>
    <w:rsid w:val="00585DA1"/>
    <w:rsid w:val="005900A1"/>
    <w:rsid w:val="005903EC"/>
    <w:rsid w:val="005904C4"/>
    <w:rsid w:val="00594498"/>
    <w:rsid w:val="005945B8"/>
    <w:rsid w:val="00594BB6"/>
    <w:rsid w:val="0059522E"/>
    <w:rsid w:val="005956DA"/>
    <w:rsid w:val="00596AF7"/>
    <w:rsid w:val="00597FDD"/>
    <w:rsid w:val="005A0255"/>
    <w:rsid w:val="005A1F89"/>
    <w:rsid w:val="005A234B"/>
    <w:rsid w:val="005A2436"/>
    <w:rsid w:val="005A3123"/>
    <w:rsid w:val="005A6BE3"/>
    <w:rsid w:val="005A70E8"/>
    <w:rsid w:val="005B0964"/>
    <w:rsid w:val="005B3EF5"/>
    <w:rsid w:val="005B440D"/>
    <w:rsid w:val="005B4B34"/>
    <w:rsid w:val="005B5542"/>
    <w:rsid w:val="005B7446"/>
    <w:rsid w:val="005C0039"/>
    <w:rsid w:val="005C0979"/>
    <w:rsid w:val="005C0DE4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3EEB"/>
    <w:rsid w:val="005D466C"/>
    <w:rsid w:val="005D55EB"/>
    <w:rsid w:val="005D56F2"/>
    <w:rsid w:val="005D57EA"/>
    <w:rsid w:val="005D7124"/>
    <w:rsid w:val="005D77CB"/>
    <w:rsid w:val="005D7BB9"/>
    <w:rsid w:val="005E0240"/>
    <w:rsid w:val="005E0DDA"/>
    <w:rsid w:val="005E1531"/>
    <w:rsid w:val="005E1B35"/>
    <w:rsid w:val="005E1C8B"/>
    <w:rsid w:val="005E3E34"/>
    <w:rsid w:val="005E6425"/>
    <w:rsid w:val="005E6AC0"/>
    <w:rsid w:val="005F3A8B"/>
    <w:rsid w:val="005F4070"/>
    <w:rsid w:val="005F6FF8"/>
    <w:rsid w:val="005F74DF"/>
    <w:rsid w:val="005F7EA9"/>
    <w:rsid w:val="0060105E"/>
    <w:rsid w:val="006029C8"/>
    <w:rsid w:val="00602BDC"/>
    <w:rsid w:val="00604412"/>
    <w:rsid w:val="00606462"/>
    <w:rsid w:val="00606BB1"/>
    <w:rsid w:val="00607445"/>
    <w:rsid w:val="006076C8"/>
    <w:rsid w:val="00610299"/>
    <w:rsid w:val="006104BF"/>
    <w:rsid w:val="00610C16"/>
    <w:rsid w:val="00612B31"/>
    <w:rsid w:val="006139D6"/>
    <w:rsid w:val="00614769"/>
    <w:rsid w:val="00614FEF"/>
    <w:rsid w:val="0061649F"/>
    <w:rsid w:val="006176B1"/>
    <w:rsid w:val="00620DA5"/>
    <w:rsid w:val="0062190D"/>
    <w:rsid w:val="0062278F"/>
    <w:rsid w:val="00623EB1"/>
    <w:rsid w:val="00625B06"/>
    <w:rsid w:val="00626A7B"/>
    <w:rsid w:val="00626E5D"/>
    <w:rsid w:val="00626EA4"/>
    <w:rsid w:val="00630C6F"/>
    <w:rsid w:val="00630E0E"/>
    <w:rsid w:val="006312E5"/>
    <w:rsid w:val="00632F7A"/>
    <w:rsid w:val="00633BA4"/>
    <w:rsid w:val="00634EAD"/>
    <w:rsid w:val="006355E5"/>
    <w:rsid w:val="006356DF"/>
    <w:rsid w:val="0063715B"/>
    <w:rsid w:val="006376A1"/>
    <w:rsid w:val="00640062"/>
    <w:rsid w:val="00640A8C"/>
    <w:rsid w:val="0064231A"/>
    <w:rsid w:val="00642970"/>
    <w:rsid w:val="0064310B"/>
    <w:rsid w:val="00643EDE"/>
    <w:rsid w:val="00644567"/>
    <w:rsid w:val="00644D78"/>
    <w:rsid w:val="006452CA"/>
    <w:rsid w:val="00645AF3"/>
    <w:rsid w:val="0064613C"/>
    <w:rsid w:val="006461BF"/>
    <w:rsid w:val="00646A44"/>
    <w:rsid w:val="00647C1D"/>
    <w:rsid w:val="006508EF"/>
    <w:rsid w:val="0065134B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0426"/>
    <w:rsid w:val="00660A1C"/>
    <w:rsid w:val="00661CA2"/>
    <w:rsid w:val="00663064"/>
    <w:rsid w:val="00663664"/>
    <w:rsid w:val="00663ED5"/>
    <w:rsid w:val="00663F9D"/>
    <w:rsid w:val="006640F7"/>
    <w:rsid w:val="006645AB"/>
    <w:rsid w:val="006657BA"/>
    <w:rsid w:val="00667A3E"/>
    <w:rsid w:val="006714C2"/>
    <w:rsid w:val="00672862"/>
    <w:rsid w:val="00672BF9"/>
    <w:rsid w:val="006742D8"/>
    <w:rsid w:val="00674D1C"/>
    <w:rsid w:val="00675AED"/>
    <w:rsid w:val="006761D4"/>
    <w:rsid w:val="006762A4"/>
    <w:rsid w:val="00676730"/>
    <w:rsid w:val="00676821"/>
    <w:rsid w:val="0067789C"/>
    <w:rsid w:val="00677B6C"/>
    <w:rsid w:val="00677FBB"/>
    <w:rsid w:val="00680684"/>
    <w:rsid w:val="00680BF9"/>
    <w:rsid w:val="006814AC"/>
    <w:rsid w:val="00681549"/>
    <w:rsid w:val="00682125"/>
    <w:rsid w:val="00684CBE"/>
    <w:rsid w:val="00685C93"/>
    <w:rsid w:val="00691C63"/>
    <w:rsid w:val="00691D79"/>
    <w:rsid w:val="00693EB6"/>
    <w:rsid w:val="00696C42"/>
    <w:rsid w:val="006A2AD9"/>
    <w:rsid w:val="006A34B5"/>
    <w:rsid w:val="006A3F40"/>
    <w:rsid w:val="006A41A3"/>
    <w:rsid w:val="006A45A3"/>
    <w:rsid w:val="006A5848"/>
    <w:rsid w:val="006A7044"/>
    <w:rsid w:val="006A75E5"/>
    <w:rsid w:val="006B00B9"/>
    <w:rsid w:val="006B0387"/>
    <w:rsid w:val="006B216D"/>
    <w:rsid w:val="006B35F0"/>
    <w:rsid w:val="006B4D34"/>
    <w:rsid w:val="006B5D7D"/>
    <w:rsid w:val="006B6E77"/>
    <w:rsid w:val="006B72AE"/>
    <w:rsid w:val="006B72B9"/>
    <w:rsid w:val="006C01A5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FED"/>
    <w:rsid w:val="006D324C"/>
    <w:rsid w:val="006D41B2"/>
    <w:rsid w:val="006D42BF"/>
    <w:rsid w:val="006D49FB"/>
    <w:rsid w:val="006D5E04"/>
    <w:rsid w:val="006D7B2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E7DFE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76A"/>
    <w:rsid w:val="00705609"/>
    <w:rsid w:val="007059FB"/>
    <w:rsid w:val="00705AE2"/>
    <w:rsid w:val="007134D0"/>
    <w:rsid w:val="00713806"/>
    <w:rsid w:val="00714149"/>
    <w:rsid w:val="00717839"/>
    <w:rsid w:val="00721B60"/>
    <w:rsid w:val="00723526"/>
    <w:rsid w:val="0072400E"/>
    <w:rsid w:val="0072403C"/>
    <w:rsid w:val="00725BD2"/>
    <w:rsid w:val="0072608A"/>
    <w:rsid w:val="007267E4"/>
    <w:rsid w:val="0072740F"/>
    <w:rsid w:val="007316BF"/>
    <w:rsid w:val="007318DF"/>
    <w:rsid w:val="00733599"/>
    <w:rsid w:val="0073374F"/>
    <w:rsid w:val="00734233"/>
    <w:rsid w:val="00735D00"/>
    <w:rsid w:val="00735D39"/>
    <w:rsid w:val="00736DF4"/>
    <w:rsid w:val="00737220"/>
    <w:rsid w:val="00740C87"/>
    <w:rsid w:val="00740D89"/>
    <w:rsid w:val="00741738"/>
    <w:rsid w:val="0074255B"/>
    <w:rsid w:val="00742625"/>
    <w:rsid w:val="0074488A"/>
    <w:rsid w:val="0074649D"/>
    <w:rsid w:val="00747D25"/>
    <w:rsid w:val="00751A23"/>
    <w:rsid w:val="00751E20"/>
    <w:rsid w:val="00752290"/>
    <w:rsid w:val="00752A17"/>
    <w:rsid w:val="00755058"/>
    <w:rsid w:val="007559AD"/>
    <w:rsid w:val="00755F7F"/>
    <w:rsid w:val="0075620E"/>
    <w:rsid w:val="007576B2"/>
    <w:rsid w:val="007603FF"/>
    <w:rsid w:val="00760DA3"/>
    <w:rsid w:val="00761A6D"/>
    <w:rsid w:val="00762FF6"/>
    <w:rsid w:val="00763659"/>
    <w:rsid w:val="007642BF"/>
    <w:rsid w:val="00767BE9"/>
    <w:rsid w:val="0077108C"/>
    <w:rsid w:val="00774E3C"/>
    <w:rsid w:val="00775B0A"/>
    <w:rsid w:val="007765BF"/>
    <w:rsid w:val="0077660E"/>
    <w:rsid w:val="0077661E"/>
    <w:rsid w:val="00777187"/>
    <w:rsid w:val="00780A1A"/>
    <w:rsid w:val="00780BF0"/>
    <w:rsid w:val="00782B9F"/>
    <w:rsid w:val="00783083"/>
    <w:rsid w:val="00783270"/>
    <w:rsid w:val="00785F98"/>
    <w:rsid w:val="007870C1"/>
    <w:rsid w:val="00787D83"/>
    <w:rsid w:val="00791B48"/>
    <w:rsid w:val="00791D71"/>
    <w:rsid w:val="00794055"/>
    <w:rsid w:val="00794064"/>
    <w:rsid w:val="00794152"/>
    <w:rsid w:val="007956BF"/>
    <w:rsid w:val="0079594A"/>
    <w:rsid w:val="00795D95"/>
    <w:rsid w:val="0079670D"/>
    <w:rsid w:val="00797836"/>
    <w:rsid w:val="00797C7C"/>
    <w:rsid w:val="007A0172"/>
    <w:rsid w:val="007A12F6"/>
    <w:rsid w:val="007A18A1"/>
    <w:rsid w:val="007A320A"/>
    <w:rsid w:val="007A3E15"/>
    <w:rsid w:val="007A50A6"/>
    <w:rsid w:val="007B0325"/>
    <w:rsid w:val="007B154D"/>
    <w:rsid w:val="007B15A3"/>
    <w:rsid w:val="007B28BE"/>
    <w:rsid w:val="007B37AF"/>
    <w:rsid w:val="007B485D"/>
    <w:rsid w:val="007B5FF6"/>
    <w:rsid w:val="007B6A19"/>
    <w:rsid w:val="007B7A03"/>
    <w:rsid w:val="007B7D6A"/>
    <w:rsid w:val="007C3A69"/>
    <w:rsid w:val="007C523C"/>
    <w:rsid w:val="007D08C2"/>
    <w:rsid w:val="007D1075"/>
    <w:rsid w:val="007D217C"/>
    <w:rsid w:val="007D29C6"/>
    <w:rsid w:val="007D308F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358E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11AE"/>
    <w:rsid w:val="007F2123"/>
    <w:rsid w:val="007F2371"/>
    <w:rsid w:val="007F6896"/>
    <w:rsid w:val="007F7637"/>
    <w:rsid w:val="00800103"/>
    <w:rsid w:val="008054B9"/>
    <w:rsid w:val="00805913"/>
    <w:rsid w:val="00806AAB"/>
    <w:rsid w:val="00812749"/>
    <w:rsid w:val="00812F20"/>
    <w:rsid w:val="008147C5"/>
    <w:rsid w:val="008156D9"/>
    <w:rsid w:val="00815826"/>
    <w:rsid w:val="008268F0"/>
    <w:rsid w:val="008303DC"/>
    <w:rsid w:val="00831C75"/>
    <w:rsid w:val="00832E77"/>
    <w:rsid w:val="00833A33"/>
    <w:rsid w:val="008341B0"/>
    <w:rsid w:val="00835EB1"/>
    <w:rsid w:val="00836DAD"/>
    <w:rsid w:val="0084020C"/>
    <w:rsid w:val="00840BCC"/>
    <w:rsid w:val="008429F9"/>
    <w:rsid w:val="008434AD"/>
    <w:rsid w:val="0084392F"/>
    <w:rsid w:val="00844FBF"/>
    <w:rsid w:val="00847718"/>
    <w:rsid w:val="008507F3"/>
    <w:rsid w:val="00851736"/>
    <w:rsid w:val="00851A8F"/>
    <w:rsid w:val="00851B7C"/>
    <w:rsid w:val="008541B5"/>
    <w:rsid w:val="00857071"/>
    <w:rsid w:val="00860284"/>
    <w:rsid w:val="0086084B"/>
    <w:rsid w:val="00860C09"/>
    <w:rsid w:val="00860D20"/>
    <w:rsid w:val="00860E29"/>
    <w:rsid w:val="008611DB"/>
    <w:rsid w:val="00863842"/>
    <w:rsid w:val="00864D4B"/>
    <w:rsid w:val="00864F0B"/>
    <w:rsid w:val="008653C7"/>
    <w:rsid w:val="008668D4"/>
    <w:rsid w:val="00867D0F"/>
    <w:rsid w:val="00870DE2"/>
    <w:rsid w:val="0087238B"/>
    <w:rsid w:val="008727A6"/>
    <w:rsid w:val="00872DE8"/>
    <w:rsid w:val="00873060"/>
    <w:rsid w:val="0087585F"/>
    <w:rsid w:val="00875A93"/>
    <w:rsid w:val="00880BB5"/>
    <w:rsid w:val="00881362"/>
    <w:rsid w:val="0088218E"/>
    <w:rsid w:val="00882ADD"/>
    <w:rsid w:val="00882EDF"/>
    <w:rsid w:val="00883257"/>
    <w:rsid w:val="008834C8"/>
    <w:rsid w:val="00891768"/>
    <w:rsid w:val="00891DEF"/>
    <w:rsid w:val="00896BA7"/>
    <w:rsid w:val="008A0903"/>
    <w:rsid w:val="008A0948"/>
    <w:rsid w:val="008A0C91"/>
    <w:rsid w:val="008A3BDF"/>
    <w:rsid w:val="008A3F39"/>
    <w:rsid w:val="008A52BD"/>
    <w:rsid w:val="008A7235"/>
    <w:rsid w:val="008B0435"/>
    <w:rsid w:val="008B09BD"/>
    <w:rsid w:val="008B3079"/>
    <w:rsid w:val="008B43A5"/>
    <w:rsid w:val="008B69D0"/>
    <w:rsid w:val="008B6FE7"/>
    <w:rsid w:val="008B71D1"/>
    <w:rsid w:val="008C0E2B"/>
    <w:rsid w:val="008C11D9"/>
    <w:rsid w:val="008C2262"/>
    <w:rsid w:val="008C2334"/>
    <w:rsid w:val="008C4700"/>
    <w:rsid w:val="008C54F6"/>
    <w:rsid w:val="008C5F70"/>
    <w:rsid w:val="008C6886"/>
    <w:rsid w:val="008D0533"/>
    <w:rsid w:val="008D0DC6"/>
    <w:rsid w:val="008D14FE"/>
    <w:rsid w:val="008D3924"/>
    <w:rsid w:val="008D3AA2"/>
    <w:rsid w:val="008D63A7"/>
    <w:rsid w:val="008D64E0"/>
    <w:rsid w:val="008D64F3"/>
    <w:rsid w:val="008D6867"/>
    <w:rsid w:val="008D6ADC"/>
    <w:rsid w:val="008D6FF3"/>
    <w:rsid w:val="008D76A0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E54C5"/>
    <w:rsid w:val="008E6AFB"/>
    <w:rsid w:val="008F09B8"/>
    <w:rsid w:val="008F1403"/>
    <w:rsid w:val="008F2859"/>
    <w:rsid w:val="008F33C6"/>
    <w:rsid w:val="008F3EC1"/>
    <w:rsid w:val="008F4627"/>
    <w:rsid w:val="008F4B20"/>
    <w:rsid w:val="008F57C8"/>
    <w:rsid w:val="008F5DFC"/>
    <w:rsid w:val="00903266"/>
    <w:rsid w:val="00903F76"/>
    <w:rsid w:val="009040FF"/>
    <w:rsid w:val="00904119"/>
    <w:rsid w:val="009051F5"/>
    <w:rsid w:val="009057DA"/>
    <w:rsid w:val="009104FE"/>
    <w:rsid w:val="00910FB4"/>
    <w:rsid w:val="00911D68"/>
    <w:rsid w:val="009122C1"/>
    <w:rsid w:val="00912752"/>
    <w:rsid w:val="009128DC"/>
    <w:rsid w:val="00914EFA"/>
    <w:rsid w:val="00915003"/>
    <w:rsid w:val="00915E69"/>
    <w:rsid w:val="009174A8"/>
    <w:rsid w:val="009209D7"/>
    <w:rsid w:val="00924839"/>
    <w:rsid w:val="00924F69"/>
    <w:rsid w:val="0092596B"/>
    <w:rsid w:val="00926666"/>
    <w:rsid w:val="00927B92"/>
    <w:rsid w:val="00930D05"/>
    <w:rsid w:val="00933C5A"/>
    <w:rsid w:val="00934DB6"/>
    <w:rsid w:val="00934E8D"/>
    <w:rsid w:val="00934F31"/>
    <w:rsid w:val="00935861"/>
    <w:rsid w:val="00935D89"/>
    <w:rsid w:val="00940C1E"/>
    <w:rsid w:val="00940CDB"/>
    <w:rsid w:val="0094135B"/>
    <w:rsid w:val="009413DE"/>
    <w:rsid w:val="009416E4"/>
    <w:rsid w:val="0094274A"/>
    <w:rsid w:val="00942BA7"/>
    <w:rsid w:val="00943025"/>
    <w:rsid w:val="00943C2B"/>
    <w:rsid w:val="0094419A"/>
    <w:rsid w:val="00947F56"/>
    <w:rsid w:val="0095267C"/>
    <w:rsid w:val="00953C60"/>
    <w:rsid w:val="00956F9D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53D"/>
    <w:rsid w:val="00971E36"/>
    <w:rsid w:val="00971EB5"/>
    <w:rsid w:val="00972FB1"/>
    <w:rsid w:val="00973C9C"/>
    <w:rsid w:val="00976506"/>
    <w:rsid w:val="00976F28"/>
    <w:rsid w:val="00977128"/>
    <w:rsid w:val="00980F7C"/>
    <w:rsid w:val="0098162A"/>
    <w:rsid w:val="009816E4"/>
    <w:rsid w:val="00983688"/>
    <w:rsid w:val="009847F4"/>
    <w:rsid w:val="00984D19"/>
    <w:rsid w:val="009861AA"/>
    <w:rsid w:val="009927B8"/>
    <w:rsid w:val="00992855"/>
    <w:rsid w:val="00996105"/>
    <w:rsid w:val="00996AE5"/>
    <w:rsid w:val="0099728B"/>
    <w:rsid w:val="009A0EA7"/>
    <w:rsid w:val="009A198E"/>
    <w:rsid w:val="009A235A"/>
    <w:rsid w:val="009A3A9D"/>
    <w:rsid w:val="009A3FEE"/>
    <w:rsid w:val="009A6359"/>
    <w:rsid w:val="009A71B4"/>
    <w:rsid w:val="009A7484"/>
    <w:rsid w:val="009A7A2F"/>
    <w:rsid w:val="009B09E7"/>
    <w:rsid w:val="009B0C22"/>
    <w:rsid w:val="009B1992"/>
    <w:rsid w:val="009B20A7"/>
    <w:rsid w:val="009B27F3"/>
    <w:rsid w:val="009B47A9"/>
    <w:rsid w:val="009B668E"/>
    <w:rsid w:val="009B6C8E"/>
    <w:rsid w:val="009B7313"/>
    <w:rsid w:val="009C1939"/>
    <w:rsid w:val="009C1F2D"/>
    <w:rsid w:val="009C2921"/>
    <w:rsid w:val="009C438F"/>
    <w:rsid w:val="009C5342"/>
    <w:rsid w:val="009C66E6"/>
    <w:rsid w:val="009C7255"/>
    <w:rsid w:val="009C726E"/>
    <w:rsid w:val="009D0CC6"/>
    <w:rsid w:val="009D13A0"/>
    <w:rsid w:val="009D1930"/>
    <w:rsid w:val="009D231E"/>
    <w:rsid w:val="009D5080"/>
    <w:rsid w:val="009D5A70"/>
    <w:rsid w:val="009E0C41"/>
    <w:rsid w:val="009E13E9"/>
    <w:rsid w:val="009E145A"/>
    <w:rsid w:val="009E193C"/>
    <w:rsid w:val="009E2161"/>
    <w:rsid w:val="009E388B"/>
    <w:rsid w:val="009E4B27"/>
    <w:rsid w:val="009E53ED"/>
    <w:rsid w:val="009E5F16"/>
    <w:rsid w:val="009E70DF"/>
    <w:rsid w:val="009F05E6"/>
    <w:rsid w:val="009F186B"/>
    <w:rsid w:val="009F1887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2CBC"/>
    <w:rsid w:val="00A02E52"/>
    <w:rsid w:val="00A03D68"/>
    <w:rsid w:val="00A0402D"/>
    <w:rsid w:val="00A045C5"/>
    <w:rsid w:val="00A04663"/>
    <w:rsid w:val="00A04B07"/>
    <w:rsid w:val="00A04F91"/>
    <w:rsid w:val="00A064FE"/>
    <w:rsid w:val="00A06C90"/>
    <w:rsid w:val="00A076D1"/>
    <w:rsid w:val="00A108BA"/>
    <w:rsid w:val="00A13064"/>
    <w:rsid w:val="00A132AB"/>
    <w:rsid w:val="00A1354F"/>
    <w:rsid w:val="00A13799"/>
    <w:rsid w:val="00A16E59"/>
    <w:rsid w:val="00A21D5F"/>
    <w:rsid w:val="00A2235C"/>
    <w:rsid w:val="00A24FAF"/>
    <w:rsid w:val="00A266BF"/>
    <w:rsid w:val="00A31694"/>
    <w:rsid w:val="00A328AD"/>
    <w:rsid w:val="00A33332"/>
    <w:rsid w:val="00A33407"/>
    <w:rsid w:val="00A33577"/>
    <w:rsid w:val="00A33899"/>
    <w:rsid w:val="00A3437C"/>
    <w:rsid w:val="00A36033"/>
    <w:rsid w:val="00A40055"/>
    <w:rsid w:val="00A439E7"/>
    <w:rsid w:val="00A45290"/>
    <w:rsid w:val="00A466F9"/>
    <w:rsid w:val="00A47FD1"/>
    <w:rsid w:val="00A50F1B"/>
    <w:rsid w:val="00A51678"/>
    <w:rsid w:val="00A53533"/>
    <w:rsid w:val="00A55DF7"/>
    <w:rsid w:val="00A55F76"/>
    <w:rsid w:val="00A5708A"/>
    <w:rsid w:val="00A577FA"/>
    <w:rsid w:val="00A5791E"/>
    <w:rsid w:val="00A60452"/>
    <w:rsid w:val="00A61689"/>
    <w:rsid w:val="00A651AB"/>
    <w:rsid w:val="00A6537F"/>
    <w:rsid w:val="00A65CF5"/>
    <w:rsid w:val="00A66D97"/>
    <w:rsid w:val="00A67229"/>
    <w:rsid w:val="00A674D3"/>
    <w:rsid w:val="00A70A17"/>
    <w:rsid w:val="00A717C3"/>
    <w:rsid w:val="00A72B59"/>
    <w:rsid w:val="00A72DDA"/>
    <w:rsid w:val="00A73648"/>
    <w:rsid w:val="00A7478B"/>
    <w:rsid w:val="00A75931"/>
    <w:rsid w:val="00A76067"/>
    <w:rsid w:val="00A835BD"/>
    <w:rsid w:val="00A83E7C"/>
    <w:rsid w:val="00A8485D"/>
    <w:rsid w:val="00A85746"/>
    <w:rsid w:val="00A9066A"/>
    <w:rsid w:val="00A92679"/>
    <w:rsid w:val="00A92B6A"/>
    <w:rsid w:val="00A92FDF"/>
    <w:rsid w:val="00A93E6F"/>
    <w:rsid w:val="00A944B8"/>
    <w:rsid w:val="00A95C87"/>
    <w:rsid w:val="00AA032D"/>
    <w:rsid w:val="00AA0E24"/>
    <w:rsid w:val="00AA11F9"/>
    <w:rsid w:val="00AA1D95"/>
    <w:rsid w:val="00AA2277"/>
    <w:rsid w:val="00AA3472"/>
    <w:rsid w:val="00AA3D33"/>
    <w:rsid w:val="00AA4705"/>
    <w:rsid w:val="00AA5F53"/>
    <w:rsid w:val="00AA6444"/>
    <w:rsid w:val="00AA6BD7"/>
    <w:rsid w:val="00AA7386"/>
    <w:rsid w:val="00AB0D12"/>
    <w:rsid w:val="00AB1350"/>
    <w:rsid w:val="00AB2A3D"/>
    <w:rsid w:val="00AB3728"/>
    <w:rsid w:val="00AB4FB0"/>
    <w:rsid w:val="00AB655B"/>
    <w:rsid w:val="00AB72A0"/>
    <w:rsid w:val="00AB7B26"/>
    <w:rsid w:val="00AB7B2B"/>
    <w:rsid w:val="00AC0284"/>
    <w:rsid w:val="00AC114B"/>
    <w:rsid w:val="00AC1B95"/>
    <w:rsid w:val="00AC28F0"/>
    <w:rsid w:val="00AC2B3A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C1E"/>
    <w:rsid w:val="00AE4528"/>
    <w:rsid w:val="00AE4933"/>
    <w:rsid w:val="00AE4985"/>
    <w:rsid w:val="00AF0220"/>
    <w:rsid w:val="00AF201B"/>
    <w:rsid w:val="00AF3FC7"/>
    <w:rsid w:val="00AF5681"/>
    <w:rsid w:val="00AF5CDF"/>
    <w:rsid w:val="00AF652A"/>
    <w:rsid w:val="00AF7C55"/>
    <w:rsid w:val="00B00836"/>
    <w:rsid w:val="00B00A8C"/>
    <w:rsid w:val="00B01827"/>
    <w:rsid w:val="00B03CDD"/>
    <w:rsid w:val="00B04112"/>
    <w:rsid w:val="00B04A3F"/>
    <w:rsid w:val="00B04C70"/>
    <w:rsid w:val="00B05B98"/>
    <w:rsid w:val="00B06021"/>
    <w:rsid w:val="00B06F46"/>
    <w:rsid w:val="00B11B27"/>
    <w:rsid w:val="00B11C35"/>
    <w:rsid w:val="00B1261C"/>
    <w:rsid w:val="00B126FB"/>
    <w:rsid w:val="00B14031"/>
    <w:rsid w:val="00B1657E"/>
    <w:rsid w:val="00B204F7"/>
    <w:rsid w:val="00B21686"/>
    <w:rsid w:val="00B21A93"/>
    <w:rsid w:val="00B236FB"/>
    <w:rsid w:val="00B25C4C"/>
    <w:rsid w:val="00B26E50"/>
    <w:rsid w:val="00B278EA"/>
    <w:rsid w:val="00B27BEA"/>
    <w:rsid w:val="00B27F1A"/>
    <w:rsid w:val="00B306E8"/>
    <w:rsid w:val="00B30B02"/>
    <w:rsid w:val="00B30B94"/>
    <w:rsid w:val="00B33218"/>
    <w:rsid w:val="00B34EEA"/>
    <w:rsid w:val="00B35019"/>
    <w:rsid w:val="00B35F34"/>
    <w:rsid w:val="00B36846"/>
    <w:rsid w:val="00B36CBA"/>
    <w:rsid w:val="00B37217"/>
    <w:rsid w:val="00B42184"/>
    <w:rsid w:val="00B4242A"/>
    <w:rsid w:val="00B42AC9"/>
    <w:rsid w:val="00B456E8"/>
    <w:rsid w:val="00B460BA"/>
    <w:rsid w:val="00B47446"/>
    <w:rsid w:val="00B50A29"/>
    <w:rsid w:val="00B516FE"/>
    <w:rsid w:val="00B525B0"/>
    <w:rsid w:val="00B5364A"/>
    <w:rsid w:val="00B5384D"/>
    <w:rsid w:val="00B53B61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664E"/>
    <w:rsid w:val="00B66D15"/>
    <w:rsid w:val="00B67C7F"/>
    <w:rsid w:val="00B67E39"/>
    <w:rsid w:val="00B70525"/>
    <w:rsid w:val="00B71CA0"/>
    <w:rsid w:val="00B721FE"/>
    <w:rsid w:val="00B733A1"/>
    <w:rsid w:val="00B73F3B"/>
    <w:rsid w:val="00B74CF8"/>
    <w:rsid w:val="00B8095B"/>
    <w:rsid w:val="00B81676"/>
    <w:rsid w:val="00B81AAA"/>
    <w:rsid w:val="00B81D2A"/>
    <w:rsid w:val="00B82211"/>
    <w:rsid w:val="00B823AA"/>
    <w:rsid w:val="00B82B02"/>
    <w:rsid w:val="00B84DA8"/>
    <w:rsid w:val="00B8759C"/>
    <w:rsid w:val="00B877EF"/>
    <w:rsid w:val="00B91410"/>
    <w:rsid w:val="00B92753"/>
    <w:rsid w:val="00B92893"/>
    <w:rsid w:val="00B95A11"/>
    <w:rsid w:val="00B969B7"/>
    <w:rsid w:val="00B97D9C"/>
    <w:rsid w:val="00BA0487"/>
    <w:rsid w:val="00BA07A1"/>
    <w:rsid w:val="00BA251B"/>
    <w:rsid w:val="00BA3752"/>
    <w:rsid w:val="00BA3C75"/>
    <w:rsid w:val="00BA5010"/>
    <w:rsid w:val="00BA50D3"/>
    <w:rsid w:val="00BA70F7"/>
    <w:rsid w:val="00BB0112"/>
    <w:rsid w:val="00BB2EB1"/>
    <w:rsid w:val="00BB4098"/>
    <w:rsid w:val="00BB5031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C75F8"/>
    <w:rsid w:val="00BD1870"/>
    <w:rsid w:val="00BD1F38"/>
    <w:rsid w:val="00BD2C19"/>
    <w:rsid w:val="00BD3543"/>
    <w:rsid w:val="00BD3B4B"/>
    <w:rsid w:val="00BD4B8F"/>
    <w:rsid w:val="00BD4E73"/>
    <w:rsid w:val="00BD7FDB"/>
    <w:rsid w:val="00BE0E07"/>
    <w:rsid w:val="00BE2D06"/>
    <w:rsid w:val="00BE2FBC"/>
    <w:rsid w:val="00BE311F"/>
    <w:rsid w:val="00BE49EB"/>
    <w:rsid w:val="00BE4B8E"/>
    <w:rsid w:val="00BE6EB1"/>
    <w:rsid w:val="00BE73D9"/>
    <w:rsid w:val="00BF0113"/>
    <w:rsid w:val="00BF2556"/>
    <w:rsid w:val="00BF31B1"/>
    <w:rsid w:val="00BF3707"/>
    <w:rsid w:val="00BF4A29"/>
    <w:rsid w:val="00BF582D"/>
    <w:rsid w:val="00BF6AC6"/>
    <w:rsid w:val="00C010EA"/>
    <w:rsid w:val="00C037BF"/>
    <w:rsid w:val="00C03F92"/>
    <w:rsid w:val="00C0408D"/>
    <w:rsid w:val="00C040F8"/>
    <w:rsid w:val="00C0542F"/>
    <w:rsid w:val="00C075B0"/>
    <w:rsid w:val="00C07F7C"/>
    <w:rsid w:val="00C10A10"/>
    <w:rsid w:val="00C10D13"/>
    <w:rsid w:val="00C1118C"/>
    <w:rsid w:val="00C11C4D"/>
    <w:rsid w:val="00C122AF"/>
    <w:rsid w:val="00C12C85"/>
    <w:rsid w:val="00C12C96"/>
    <w:rsid w:val="00C159B3"/>
    <w:rsid w:val="00C15AF5"/>
    <w:rsid w:val="00C17BBF"/>
    <w:rsid w:val="00C17CDF"/>
    <w:rsid w:val="00C20C54"/>
    <w:rsid w:val="00C237A0"/>
    <w:rsid w:val="00C23C2D"/>
    <w:rsid w:val="00C26C97"/>
    <w:rsid w:val="00C27971"/>
    <w:rsid w:val="00C322B0"/>
    <w:rsid w:val="00C3263E"/>
    <w:rsid w:val="00C3549A"/>
    <w:rsid w:val="00C355DA"/>
    <w:rsid w:val="00C35FA4"/>
    <w:rsid w:val="00C37BD8"/>
    <w:rsid w:val="00C40809"/>
    <w:rsid w:val="00C421EC"/>
    <w:rsid w:val="00C435DA"/>
    <w:rsid w:val="00C43F0E"/>
    <w:rsid w:val="00C45606"/>
    <w:rsid w:val="00C45853"/>
    <w:rsid w:val="00C45EC7"/>
    <w:rsid w:val="00C47B2D"/>
    <w:rsid w:val="00C5157E"/>
    <w:rsid w:val="00C51C88"/>
    <w:rsid w:val="00C51F75"/>
    <w:rsid w:val="00C5440B"/>
    <w:rsid w:val="00C54EA7"/>
    <w:rsid w:val="00C5568F"/>
    <w:rsid w:val="00C55E24"/>
    <w:rsid w:val="00C5726F"/>
    <w:rsid w:val="00C652BF"/>
    <w:rsid w:val="00C653FE"/>
    <w:rsid w:val="00C65471"/>
    <w:rsid w:val="00C678AE"/>
    <w:rsid w:val="00C67C55"/>
    <w:rsid w:val="00C702EE"/>
    <w:rsid w:val="00C71007"/>
    <w:rsid w:val="00C725CF"/>
    <w:rsid w:val="00C72AF5"/>
    <w:rsid w:val="00C72BE4"/>
    <w:rsid w:val="00C7306A"/>
    <w:rsid w:val="00C75837"/>
    <w:rsid w:val="00C76359"/>
    <w:rsid w:val="00C77680"/>
    <w:rsid w:val="00C80309"/>
    <w:rsid w:val="00C8037F"/>
    <w:rsid w:val="00C83021"/>
    <w:rsid w:val="00C830CB"/>
    <w:rsid w:val="00C84D24"/>
    <w:rsid w:val="00C879DF"/>
    <w:rsid w:val="00C87B1A"/>
    <w:rsid w:val="00C90441"/>
    <w:rsid w:val="00C90D5D"/>
    <w:rsid w:val="00C92BBB"/>
    <w:rsid w:val="00C930A9"/>
    <w:rsid w:val="00C94FBE"/>
    <w:rsid w:val="00CA0280"/>
    <w:rsid w:val="00CA1E5A"/>
    <w:rsid w:val="00CA1E8E"/>
    <w:rsid w:val="00CA1F00"/>
    <w:rsid w:val="00CA27FD"/>
    <w:rsid w:val="00CA2B9B"/>
    <w:rsid w:val="00CA4702"/>
    <w:rsid w:val="00CA4747"/>
    <w:rsid w:val="00CA5D76"/>
    <w:rsid w:val="00CA61D6"/>
    <w:rsid w:val="00CA6518"/>
    <w:rsid w:val="00CA6DDB"/>
    <w:rsid w:val="00CA7F58"/>
    <w:rsid w:val="00CB2736"/>
    <w:rsid w:val="00CB2E9C"/>
    <w:rsid w:val="00CB3590"/>
    <w:rsid w:val="00CB464A"/>
    <w:rsid w:val="00CB5173"/>
    <w:rsid w:val="00CB610B"/>
    <w:rsid w:val="00CC309A"/>
    <w:rsid w:val="00CC44DF"/>
    <w:rsid w:val="00CC58A3"/>
    <w:rsid w:val="00CC5900"/>
    <w:rsid w:val="00CC642A"/>
    <w:rsid w:val="00CD1650"/>
    <w:rsid w:val="00CD56F9"/>
    <w:rsid w:val="00CD5AE3"/>
    <w:rsid w:val="00CD68D5"/>
    <w:rsid w:val="00CE27F1"/>
    <w:rsid w:val="00CE2E7B"/>
    <w:rsid w:val="00CE3528"/>
    <w:rsid w:val="00CE5E2B"/>
    <w:rsid w:val="00CE6E7A"/>
    <w:rsid w:val="00CF3411"/>
    <w:rsid w:val="00CF3EAF"/>
    <w:rsid w:val="00CF41F8"/>
    <w:rsid w:val="00CF46AE"/>
    <w:rsid w:val="00CF51BD"/>
    <w:rsid w:val="00CF65F8"/>
    <w:rsid w:val="00D00AD8"/>
    <w:rsid w:val="00D00BD9"/>
    <w:rsid w:val="00D030A8"/>
    <w:rsid w:val="00D04D09"/>
    <w:rsid w:val="00D04D7C"/>
    <w:rsid w:val="00D052D3"/>
    <w:rsid w:val="00D067E6"/>
    <w:rsid w:val="00D070DD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51C4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41780"/>
    <w:rsid w:val="00D42254"/>
    <w:rsid w:val="00D436FC"/>
    <w:rsid w:val="00D459F1"/>
    <w:rsid w:val="00D45CFC"/>
    <w:rsid w:val="00D5272D"/>
    <w:rsid w:val="00D52ACF"/>
    <w:rsid w:val="00D53B88"/>
    <w:rsid w:val="00D55A5E"/>
    <w:rsid w:val="00D5690D"/>
    <w:rsid w:val="00D603EC"/>
    <w:rsid w:val="00D621FC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3D6F"/>
    <w:rsid w:val="00D84362"/>
    <w:rsid w:val="00D84EC5"/>
    <w:rsid w:val="00D861E8"/>
    <w:rsid w:val="00D86753"/>
    <w:rsid w:val="00D91D3C"/>
    <w:rsid w:val="00D93604"/>
    <w:rsid w:val="00D93EF8"/>
    <w:rsid w:val="00D93F97"/>
    <w:rsid w:val="00D947EF"/>
    <w:rsid w:val="00D94E90"/>
    <w:rsid w:val="00DA326B"/>
    <w:rsid w:val="00DA339B"/>
    <w:rsid w:val="00DA4DC3"/>
    <w:rsid w:val="00DA677D"/>
    <w:rsid w:val="00DA6B38"/>
    <w:rsid w:val="00DA6CD9"/>
    <w:rsid w:val="00DA70B1"/>
    <w:rsid w:val="00DB0586"/>
    <w:rsid w:val="00DB064E"/>
    <w:rsid w:val="00DB0D39"/>
    <w:rsid w:val="00DB0E6A"/>
    <w:rsid w:val="00DB203A"/>
    <w:rsid w:val="00DB207C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624"/>
    <w:rsid w:val="00DC2C6F"/>
    <w:rsid w:val="00DC3FB1"/>
    <w:rsid w:val="00DC4680"/>
    <w:rsid w:val="00DC491E"/>
    <w:rsid w:val="00DC71A8"/>
    <w:rsid w:val="00DD2209"/>
    <w:rsid w:val="00DD2361"/>
    <w:rsid w:val="00DD30F9"/>
    <w:rsid w:val="00DD4026"/>
    <w:rsid w:val="00DD59C7"/>
    <w:rsid w:val="00DD61F8"/>
    <w:rsid w:val="00DD67BB"/>
    <w:rsid w:val="00DD70DD"/>
    <w:rsid w:val="00DE0501"/>
    <w:rsid w:val="00DE1924"/>
    <w:rsid w:val="00DE2543"/>
    <w:rsid w:val="00DE26D5"/>
    <w:rsid w:val="00DE444D"/>
    <w:rsid w:val="00DE44BB"/>
    <w:rsid w:val="00DE5764"/>
    <w:rsid w:val="00DE583B"/>
    <w:rsid w:val="00DE7525"/>
    <w:rsid w:val="00DE7C2E"/>
    <w:rsid w:val="00DF3BF6"/>
    <w:rsid w:val="00DF48FF"/>
    <w:rsid w:val="00DF5187"/>
    <w:rsid w:val="00DF76DD"/>
    <w:rsid w:val="00DF7BBD"/>
    <w:rsid w:val="00E00C3D"/>
    <w:rsid w:val="00E02BFF"/>
    <w:rsid w:val="00E02F8E"/>
    <w:rsid w:val="00E0302B"/>
    <w:rsid w:val="00E033F2"/>
    <w:rsid w:val="00E03DB9"/>
    <w:rsid w:val="00E04718"/>
    <w:rsid w:val="00E04CC0"/>
    <w:rsid w:val="00E06438"/>
    <w:rsid w:val="00E0697E"/>
    <w:rsid w:val="00E07EC9"/>
    <w:rsid w:val="00E15247"/>
    <w:rsid w:val="00E155B4"/>
    <w:rsid w:val="00E15C6D"/>
    <w:rsid w:val="00E15DDA"/>
    <w:rsid w:val="00E173E3"/>
    <w:rsid w:val="00E215E4"/>
    <w:rsid w:val="00E24B02"/>
    <w:rsid w:val="00E25AA8"/>
    <w:rsid w:val="00E26D4F"/>
    <w:rsid w:val="00E27DC2"/>
    <w:rsid w:val="00E30CAC"/>
    <w:rsid w:val="00E3237E"/>
    <w:rsid w:val="00E32797"/>
    <w:rsid w:val="00E3484A"/>
    <w:rsid w:val="00E35534"/>
    <w:rsid w:val="00E401B8"/>
    <w:rsid w:val="00E4024B"/>
    <w:rsid w:val="00E40A5E"/>
    <w:rsid w:val="00E43830"/>
    <w:rsid w:val="00E44CF5"/>
    <w:rsid w:val="00E45D0E"/>
    <w:rsid w:val="00E46555"/>
    <w:rsid w:val="00E504E0"/>
    <w:rsid w:val="00E50D8D"/>
    <w:rsid w:val="00E511DA"/>
    <w:rsid w:val="00E51865"/>
    <w:rsid w:val="00E52BE6"/>
    <w:rsid w:val="00E53D29"/>
    <w:rsid w:val="00E548DF"/>
    <w:rsid w:val="00E5504B"/>
    <w:rsid w:val="00E5563F"/>
    <w:rsid w:val="00E57CDA"/>
    <w:rsid w:val="00E60915"/>
    <w:rsid w:val="00E60FC2"/>
    <w:rsid w:val="00E61E7C"/>
    <w:rsid w:val="00E6212C"/>
    <w:rsid w:val="00E62CDD"/>
    <w:rsid w:val="00E635E8"/>
    <w:rsid w:val="00E64532"/>
    <w:rsid w:val="00E64D31"/>
    <w:rsid w:val="00E650FC"/>
    <w:rsid w:val="00E65BDC"/>
    <w:rsid w:val="00E6620E"/>
    <w:rsid w:val="00E6745E"/>
    <w:rsid w:val="00E70820"/>
    <w:rsid w:val="00E71E45"/>
    <w:rsid w:val="00E723B9"/>
    <w:rsid w:val="00E746A4"/>
    <w:rsid w:val="00E76BB6"/>
    <w:rsid w:val="00E76BDC"/>
    <w:rsid w:val="00E779F8"/>
    <w:rsid w:val="00E77B8D"/>
    <w:rsid w:val="00E807E6"/>
    <w:rsid w:val="00E8135E"/>
    <w:rsid w:val="00E82A47"/>
    <w:rsid w:val="00E84F93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4E10"/>
    <w:rsid w:val="00E96D2C"/>
    <w:rsid w:val="00EA056A"/>
    <w:rsid w:val="00EA16AF"/>
    <w:rsid w:val="00EA2350"/>
    <w:rsid w:val="00EA23A2"/>
    <w:rsid w:val="00EA248A"/>
    <w:rsid w:val="00EA3641"/>
    <w:rsid w:val="00EA40B5"/>
    <w:rsid w:val="00EA4711"/>
    <w:rsid w:val="00EA4FE5"/>
    <w:rsid w:val="00EA5E28"/>
    <w:rsid w:val="00EA6C15"/>
    <w:rsid w:val="00EB0905"/>
    <w:rsid w:val="00EB1300"/>
    <w:rsid w:val="00EB2885"/>
    <w:rsid w:val="00EB2E01"/>
    <w:rsid w:val="00EB30CC"/>
    <w:rsid w:val="00EB3E23"/>
    <w:rsid w:val="00EB520F"/>
    <w:rsid w:val="00EB5374"/>
    <w:rsid w:val="00EB5552"/>
    <w:rsid w:val="00EB5E8B"/>
    <w:rsid w:val="00EB6A34"/>
    <w:rsid w:val="00EB6F8D"/>
    <w:rsid w:val="00EC0192"/>
    <w:rsid w:val="00EC03B4"/>
    <w:rsid w:val="00EC0F0B"/>
    <w:rsid w:val="00EC3432"/>
    <w:rsid w:val="00EC47FD"/>
    <w:rsid w:val="00EC4A9F"/>
    <w:rsid w:val="00EC50BA"/>
    <w:rsid w:val="00ED012A"/>
    <w:rsid w:val="00ED2B22"/>
    <w:rsid w:val="00ED4DB0"/>
    <w:rsid w:val="00ED556F"/>
    <w:rsid w:val="00ED7E8F"/>
    <w:rsid w:val="00EE2278"/>
    <w:rsid w:val="00EE27B8"/>
    <w:rsid w:val="00EE29CC"/>
    <w:rsid w:val="00EE2D35"/>
    <w:rsid w:val="00EE3257"/>
    <w:rsid w:val="00EE5CA0"/>
    <w:rsid w:val="00EE6ADF"/>
    <w:rsid w:val="00EE7BA4"/>
    <w:rsid w:val="00EF00FA"/>
    <w:rsid w:val="00EF193C"/>
    <w:rsid w:val="00EF35B8"/>
    <w:rsid w:val="00EF384E"/>
    <w:rsid w:val="00EF4367"/>
    <w:rsid w:val="00EF4A3E"/>
    <w:rsid w:val="00EF5281"/>
    <w:rsid w:val="00EF53CB"/>
    <w:rsid w:val="00EF5407"/>
    <w:rsid w:val="00EF700F"/>
    <w:rsid w:val="00F0047A"/>
    <w:rsid w:val="00F010FF"/>
    <w:rsid w:val="00F03AC0"/>
    <w:rsid w:val="00F03CEC"/>
    <w:rsid w:val="00F04723"/>
    <w:rsid w:val="00F04983"/>
    <w:rsid w:val="00F05829"/>
    <w:rsid w:val="00F06438"/>
    <w:rsid w:val="00F1122A"/>
    <w:rsid w:val="00F12076"/>
    <w:rsid w:val="00F12271"/>
    <w:rsid w:val="00F12B4B"/>
    <w:rsid w:val="00F141BD"/>
    <w:rsid w:val="00F144BE"/>
    <w:rsid w:val="00F14949"/>
    <w:rsid w:val="00F1594E"/>
    <w:rsid w:val="00F16700"/>
    <w:rsid w:val="00F167D7"/>
    <w:rsid w:val="00F16BA3"/>
    <w:rsid w:val="00F17168"/>
    <w:rsid w:val="00F176CF"/>
    <w:rsid w:val="00F21BBE"/>
    <w:rsid w:val="00F21DE9"/>
    <w:rsid w:val="00F222E1"/>
    <w:rsid w:val="00F23071"/>
    <w:rsid w:val="00F23459"/>
    <w:rsid w:val="00F2494A"/>
    <w:rsid w:val="00F24B89"/>
    <w:rsid w:val="00F24F47"/>
    <w:rsid w:val="00F25E0F"/>
    <w:rsid w:val="00F27764"/>
    <w:rsid w:val="00F27D86"/>
    <w:rsid w:val="00F30261"/>
    <w:rsid w:val="00F31C61"/>
    <w:rsid w:val="00F32F97"/>
    <w:rsid w:val="00F335F2"/>
    <w:rsid w:val="00F33F97"/>
    <w:rsid w:val="00F341DE"/>
    <w:rsid w:val="00F36D91"/>
    <w:rsid w:val="00F3763D"/>
    <w:rsid w:val="00F4048B"/>
    <w:rsid w:val="00F42F7C"/>
    <w:rsid w:val="00F4705C"/>
    <w:rsid w:val="00F476F0"/>
    <w:rsid w:val="00F47C08"/>
    <w:rsid w:val="00F501AA"/>
    <w:rsid w:val="00F507CC"/>
    <w:rsid w:val="00F516B6"/>
    <w:rsid w:val="00F51E05"/>
    <w:rsid w:val="00F5237B"/>
    <w:rsid w:val="00F52B32"/>
    <w:rsid w:val="00F5373D"/>
    <w:rsid w:val="00F53D18"/>
    <w:rsid w:val="00F542D3"/>
    <w:rsid w:val="00F54A42"/>
    <w:rsid w:val="00F54F22"/>
    <w:rsid w:val="00F56B4C"/>
    <w:rsid w:val="00F56BE2"/>
    <w:rsid w:val="00F57EF6"/>
    <w:rsid w:val="00F60835"/>
    <w:rsid w:val="00F608AF"/>
    <w:rsid w:val="00F60907"/>
    <w:rsid w:val="00F61E51"/>
    <w:rsid w:val="00F621EB"/>
    <w:rsid w:val="00F62AC9"/>
    <w:rsid w:val="00F62E96"/>
    <w:rsid w:val="00F62FD1"/>
    <w:rsid w:val="00F661E2"/>
    <w:rsid w:val="00F66892"/>
    <w:rsid w:val="00F71CF1"/>
    <w:rsid w:val="00F724E1"/>
    <w:rsid w:val="00F739AA"/>
    <w:rsid w:val="00F749AD"/>
    <w:rsid w:val="00F76C44"/>
    <w:rsid w:val="00F77A7E"/>
    <w:rsid w:val="00F80EE4"/>
    <w:rsid w:val="00F80F13"/>
    <w:rsid w:val="00F81D2D"/>
    <w:rsid w:val="00F830BA"/>
    <w:rsid w:val="00F83529"/>
    <w:rsid w:val="00F83EC6"/>
    <w:rsid w:val="00F84BC2"/>
    <w:rsid w:val="00F86DF3"/>
    <w:rsid w:val="00F875EA"/>
    <w:rsid w:val="00F9000C"/>
    <w:rsid w:val="00F9021F"/>
    <w:rsid w:val="00F90F32"/>
    <w:rsid w:val="00F91341"/>
    <w:rsid w:val="00F91988"/>
    <w:rsid w:val="00F9229B"/>
    <w:rsid w:val="00F94095"/>
    <w:rsid w:val="00F9575A"/>
    <w:rsid w:val="00F97997"/>
    <w:rsid w:val="00FA12F0"/>
    <w:rsid w:val="00FA1749"/>
    <w:rsid w:val="00FA1A56"/>
    <w:rsid w:val="00FA2F10"/>
    <w:rsid w:val="00FA35E8"/>
    <w:rsid w:val="00FA3EDD"/>
    <w:rsid w:val="00FA40D2"/>
    <w:rsid w:val="00FA441B"/>
    <w:rsid w:val="00FA4ED1"/>
    <w:rsid w:val="00FA579D"/>
    <w:rsid w:val="00FA66BA"/>
    <w:rsid w:val="00FA6D27"/>
    <w:rsid w:val="00FA74AE"/>
    <w:rsid w:val="00FB0657"/>
    <w:rsid w:val="00FB18B6"/>
    <w:rsid w:val="00FB2FDE"/>
    <w:rsid w:val="00FB3636"/>
    <w:rsid w:val="00FB6699"/>
    <w:rsid w:val="00FB68A4"/>
    <w:rsid w:val="00FB6B73"/>
    <w:rsid w:val="00FC1F1E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5A7C"/>
    <w:rsid w:val="00FD73C3"/>
    <w:rsid w:val="00FD78E0"/>
    <w:rsid w:val="00FE2B6B"/>
    <w:rsid w:val="00FE3ADF"/>
    <w:rsid w:val="00FE43F1"/>
    <w:rsid w:val="00FE4B2C"/>
    <w:rsid w:val="00FE4ECC"/>
    <w:rsid w:val="00FE67B8"/>
    <w:rsid w:val="00FE6928"/>
    <w:rsid w:val="00FE7675"/>
    <w:rsid w:val="00FE791A"/>
    <w:rsid w:val="00FE7E38"/>
    <w:rsid w:val="00FE7EF3"/>
    <w:rsid w:val="00FF0A93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4FEF"/>
    <w:rPr>
      <w:rFonts w:ascii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4FEF"/>
    <w:rPr>
      <w:rFonts w:ascii="Times New Roman" w:hAnsi="Times New Roman" w:cs="Times New Roman"/>
      <w:b/>
      <w:bCs/>
      <w:i/>
      <w:iCs/>
      <w:noProof/>
      <w:sz w:val="24"/>
      <w:szCs w:val="24"/>
      <w:lang w:val="sr-Latn-C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C642A"/>
    <w:rPr>
      <w:rFonts w:ascii="Cambria" w:hAnsi="Cambria" w:cs="Times New Roman"/>
      <w:noProof/>
      <w:color w:val="243F60"/>
      <w:sz w:val="24"/>
      <w:szCs w:val="24"/>
      <w:lang w:val="sr-Latn-CS"/>
    </w:rPr>
  </w:style>
  <w:style w:type="paragraph" w:styleId="BodyText">
    <w:name w:val="Body Text"/>
    <w:basedOn w:val="Normal"/>
    <w:link w:val="BodyTextChar"/>
    <w:uiPriority w:val="99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4FEF"/>
    <w:rPr>
      <w:rFonts w:ascii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uiPriority w:val="99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14FEF"/>
    <w:rPr>
      <w:rFonts w:ascii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uiPriority w:val="99"/>
    <w:semiHidden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4FEF"/>
    <w:rPr>
      <w:rFonts w:ascii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uiPriority w:val="99"/>
    <w:semiHidden/>
    <w:rsid w:val="00614FEF"/>
    <w:rPr>
      <w:rFonts w:cs="Times New Roman"/>
      <w:vertAlign w:val="superscript"/>
    </w:rPr>
  </w:style>
  <w:style w:type="paragraph" w:customStyle="1" w:styleId="Application2">
    <w:name w:val="Application2"/>
    <w:basedOn w:val="Normal"/>
    <w:autoRedefine/>
    <w:uiPriority w:val="99"/>
    <w:rsid w:val="00934DB6"/>
    <w:pPr>
      <w:widowControl w:val="0"/>
      <w:suppressAutoHyphens/>
      <w:spacing w:before="120" w:after="120"/>
      <w:jc w:val="both"/>
    </w:pPr>
    <w:rPr>
      <w:noProof w:val="0"/>
      <w:spacing w:val="-2"/>
      <w:lang w:val="sl-SI"/>
    </w:rPr>
  </w:style>
  <w:style w:type="paragraph" w:customStyle="1" w:styleId="Application3">
    <w:name w:val="Application3"/>
    <w:basedOn w:val="Normal"/>
    <w:autoRedefine/>
    <w:uiPriority w:val="99"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4FEF"/>
    <w:rPr>
      <w:rFonts w:ascii="Tahoma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99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uiPriority w:val="99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styleId="CommentReference">
    <w:name w:val="annotation reference"/>
    <w:basedOn w:val="DefaultParagraphFont"/>
    <w:uiPriority w:val="99"/>
    <w:semiHidden/>
    <w:rsid w:val="008D053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05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0533"/>
    <w:rPr>
      <w:rFonts w:ascii="Times New Roman" w:hAnsi="Times New Roman" w:cs="Times New Roman"/>
      <w:noProof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0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0533"/>
    <w:rPr>
      <w:b/>
      <w:bCs/>
    </w:rPr>
  </w:style>
  <w:style w:type="character" w:styleId="Hyperlink">
    <w:name w:val="Hyperlink"/>
    <w:basedOn w:val="DefaultParagraphFont"/>
    <w:uiPriority w:val="99"/>
    <w:rsid w:val="009441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4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facentar@t-com.m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fahq@alfacentar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eactmontenegro.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facenta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5181</Words>
  <Characters>29535</Characters>
  <Application>Microsoft Office Word</Application>
  <DocSecurity>0</DocSecurity>
  <Lines>246</Lines>
  <Paragraphs>69</Paragraphs>
  <ScaleCrop>false</ScaleCrop>
  <Company>Sony Electronics, Inc.</Company>
  <LinksUpToDate>false</LinksUpToDate>
  <CharactersWithSpaces>34647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plana i programa Komisiji za raspodjelu dijela prihoda od igara na sreću</dc:title>
  <dc:subject/>
  <dc:creator>Dada</dc:creator>
  <cp:keywords/>
  <dc:description/>
  <cp:lastModifiedBy>milena.remikovic</cp:lastModifiedBy>
  <cp:revision>2</cp:revision>
  <cp:lastPrinted>2012-09-13T11:43:00Z</cp:lastPrinted>
  <dcterms:created xsi:type="dcterms:W3CDTF">2012-12-06T09:54:00Z</dcterms:created>
  <dcterms:modified xsi:type="dcterms:W3CDTF">2012-12-06T09:54:00Z</dcterms:modified>
</cp:coreProperties>
</file>